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FBB7B4" w14:textId="77777777" w:rsidR="00520DE2" w:rsidRDefault="00FA6FA8">
      <w:r>
        <w:t xml:space="preserve"> </w:t>
      </w:r>
    </w:p>
    <w:p w14:paraId="71C35605" w14:textId="77777777" w:rsidR="00520DE2" w:rsidRDefault="00520DE2"/>
    <w:p w14:paraId="6DC7F1A7" w14:textId="77777777" w:rsidR="00520DE2" w:rsidRDefault="00520DE2"/>
    <w:p w14:paraId="2A8E8CFA" w14:textId="77777777" w:rsidR="00520DE2" w:rsidRDefault="00520DE2"/>
    <w:p w14:paraId="39C32FA8" w14:textId="77777777" w:rsidR="00520DE2" w:rsidRDefault="00520DE2"/>
    <w:p w14:paraId="10081BE6" w14:textId="77777777" w:rsidR="00520DE2" w:rsidRDefault="00520DE2"/>
    <w:p w14:paraId="2222EE32" w14:textId="77777777" w:rsidR="00520DE2" w:rsidRDefault="00520DE2"/>
    <w:p w14:paraId="3118AB03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jc w:val="center"/>
        <w:rPr>
          <w:b/>
          <w:color w:val="5F5F5F"/>
        </w:rPr>
      </w:pPr>
      <w:r>
        <w:rPr>
          <w:noProof/>
          <w:color w:val="000000"/>
        </w:rPr>
        <w:drawing>
          <wp:inline distT="0" distB="0" distL="0" distR="0" wp14:anchorId="031E6C18" wp14:editId="41258E30">
            <wp:extent cx="4648200" cy="1266825"/>
            <wp:effectExtent l="0" t="0" r="0" b="0"/>
            <wp:docPr id="258" name="image30.jpg" descr="dp Beren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dp Berenik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656A6F" w14:textId="77777777" w:rsidR="00520DE2" w:rsidRDefault="00520DE2">
      <w:pPr>
        <w:pStyle w:val="Nzev"/>
        <w:rPr>
          <w:rFonts w:ascii="Arial" w:eastAsia="Arial" w:hAnsi="Arial" w:cs="Arial"/>
          <w:sz w:val="48"/>
          <w:szCs w:val="48"/>
        </w:rPr>
      </w:pPr>
    </w:p>
    <w:p w14:paraId="3FB0DDB8" w14:textId="77777777" w:rsidR="00520DE2" w:rsidRDefault="00520DE2">
      <w:pPr>
        <w:pStyle w:val="Nzev"/>
        <w:rPr>
          <w:rFonts w:ascii="Arial" w:eastAsia="Arial" w:hAnsi="Arial" w:cs="Arial"/>
          <w:sz w:val="48"/>
          <w:szCs w:val="48"/>
        </w:rPr>
      </w:pPr>
    </w:p>
    <w:p w14:paraId="7F36BAED" w14:textId="77777777" w:rsidR="00520DE2" w:rsidRDefault="00FA6FA8">
      <w:pPr>
        <w:pStyle w:val="Nzev"/>
        <w:rPr>
          <w:rFonts w:ascii="Corsiva" w:eastAsia="Corsiva" w:hAnsi="Corsiva" w:cs="Corsiva"/>
          <w:sz w:val="96"/>
          <w:szCs w:val="96"/>
        </w:rPr>
      </w:pPr>
      <w:bookmarkStart w:id="0" w:name="_heading=h.1fob9te" w:colFirst="0" w:colLast="0"/>
      <w:bookmarkEnd w:id="0"/>
      <w:r>
        <w:rPr>
          <w:rFonts w:ascii="Corsiva" w:eastAsia="Corsiva" w:hAnsi="Corsiva" w:cs="Corsiva"/>
          <w:sz w:val="96"/>
          <w:szCs w:val="96"/>
        </w:rPr>
        <w:t>Výroční zpráva 2021</w:t>
      </w:r>
    </w:p>
    <w:p w14:paraId="71AE0331" w14:textId="77777777" w:rsidR="00520DE2" w:rsidRDefault="00520DE2"/>
    <w:p w14:paraId="3BBD5AA0" w14:textId="77777777" w:rsidR="00520DE2" w:rsidRDefault="00520DE2"/>
    <w:p w14:paraId="6A4A6E49" w14:textId="77777777" w:rsidR="00520DE2" w:rsidRDefault="00520DE2"/>
    <w:p w14:paraId="4475CF45" w14:textId="77777777" w:rsidR="00520DE2" w:rsidRDefault="00520DE2"/>
    <w:p w14:paraId="769D615B" w14:textId="77777777" w:rsidR="00520DE2" w:rsidRDefault="00520DE2"/>
    <w:p w14:paraId="0EACD15A" w14:textId="77777777" w:rsidR="00520DE2" w:rsidRDefault="00520DE2"/>
    <w:p w14:paraId="16E835C0" w14:textId="77777777" w:rsidR="00520DE2" w:rsidRDefault="00520DE2"/>
    <w:p w14:paraId="6562C83C" w14:textId="77777777" w:rsidR="00520DE2" w:rsidRDefault="00520DE2"/>
    <w:p w14:paraId="19A89C90" w14:textId="77777777" w:rsidR="00520DE2" w:rsidRDefault="00520DE2"/>
    <w:p w14:paraId="748AEFF7" w14:textId="77777777" w:rsidR="00520DE2" w:rsidRDefault="00520DE2"/>
    <w:p w14:paraId="1124C4A7" w14:textId="77777777" w:rsidR="00520DE2" w:rsidRDefault="00520DE2"/>
    <w:p w14:paraId="4A990020" w14:textId="77777777" w:rsidR="00520DE2" w:rsidRDefault="00520DE2">
      <w:pPr>
        <w:spacing w:line="360" w:lineRule="auto"/>
        <w:jc w:val="center"/>
      </w:pPr>
    </w:p>
    <w:p w14:paraId="6AA6B413" w14:textId="77777777" w:rsidR="00520DE2" w:rsidRDefault="00FA6FA8">
      <w:pPr>
        <w:spacing w:after="0" w:line="360" w:lineRule="auto"/>
        <w:jc w:val="center"/>
        <w:rPr>
          <w:b/>
        </w:rPr>
      </w:pPr>
      <w:r>
        <w:rPr>
          <w:b/>
        </w:rPr>
        <w:lastRenderedPageBreak/>
        <w:t>Obecně prospěšná společnost</w:t>
      </w:r>
    </w:p>
    <w:p w14:paraId="18571EB0" w14:textId="77777777" w:rsidR="00520DE2" w:rsidRDefault="00FA6FA8">
      <w:pPr>
        <w:spacing w:after="0" w:line="360" w:lineRule="auto"/>
        <w:jc w:val="center"/>
        <w:rPr>
          <w:b/>
        </w:rPr>
      </w:pPr>
      <w:r>
        <w:rPr>
          <w:b/>
        </w:rPr>
        <w:t>BERENIKA – Vysoké Mýto, o.p.s.</w:t>
      </w:r>
    </w:p>
    <w:p w14:paraId="6140FAFC" w14:textId="77777777" w:rsidR="00520DE2" w:rsidRDefault="00FA6FA8">
      <w:pPr>
        <w:spacing w:after="0" w:line="360" w:lineRule="auto"/>
        <w:jc w:val="center"/>
      </w:pPr>
      <w:r>
        <w:t>Předkládá</w:t>
      </w:r>
    </w:p>
    <w:p w14:paraId="14E98677" w14:textId="77777777" w:rsidR="00520DE2" w:rsidRDefault="00FA6FA8">
      <w:pPr>
        <w:spacing w:after="0" w:line="360" w:lineRule="auto"/>
        <w:jc w:val="center"/>
      </w:pPr>
      <w:r>
        <w:t>v souladu se zákonem</w:t>
      </w:r>
    </w:p>
    <w:p w14:paraId="5DD852CE" w14:textId="77777777" w:rsidR="00520DE2" w:rsidRDefault="00FA6FA8">
      <w:pPr>
        <w:spacing w:after="0" w:line="360" w:lineRule="auto"/>
        <w:jc w:val="center"/>
      </w:pPr>
      <w:r>
        <w:t>č. 248/1995 Sb., o obecně prospěšných společnostech, ve znění pozdějších předpisů</w:t>
      </w:r>
    </w:p>
    <w:p w14:paraId="4EED7EEE" w14:textId="77777777" w:rsidR="00520DE2" w:rsidRDefault="00520DE2">
      <w:pPr>
        <w:spacing w:after="0" w:line="360" w:lineRule="auto"/>
        <w:jc w:val="center"/>
      </w:pPr>
    </w:p>
    <w:p w14:paraId="082B3EFD" w14:textId="77777777" w:rsidR="00520DE2" w:rsidRDefault="00520DE2">
      <w:pPr>
        <w:spacing w:after="0" w:line="360" w:lineRule="auto"/>
        <w:jc w:val="center"/>
      </w:pPr>
    </w:p>
    <w:p w14:paraId="7E1C312B" w14:textId="77777777" w:rsidR="00520DE2" w:rsidRDefault="00FA6FA8">
      <w:pPr>
        <w:spacing w:after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Výroční zprávu za rok 2021</w:t>
      </w:r>
    </w:p>
    <w:p w14:paraId="1A9746D8" w14:textId="77777777" w:rsidR="00520DE2" w:rsidRDefault="00520DE2">
      <w:pPr>
        <w:spacing w:after="0" w:line="360" w:lineRule="auto"/>
        <w:jc w:val="center"/>
        <w:rPr>
          <w:b/>
          <w:sz w:val="32"/>
          <w:szCs w:val="32"/>
        </w:rPr>
      </w:pPr>
    </w:p>
    <w:p w14:paraId="388588A3" w14:textId="77777777" w:rsidR="00520DE2" w:rsidRDefault="00520DE2">
      <w:pPr>
        <w:spacing w:after="0" w:line="360" w:lineRule="auto"/>
        <w:jc w:val="center"/>
        <w:rPr>
          <w:b/>
          <w:sz w:val="32"/>
          <w:szCs w:val="32"/>
        </w:rPr>
      </w:pPr>
    </w:p>
    <w:p w14:paraId="75D7A995" w14:textId="77777777" w:rsidR="00520DE2" w:rsidRDefault="00FA6FA8">
      <w:pPr>
        <w:spacing w:after="0" w:line="360" w:lineRule="auto"/>
        <w:jc w:val="center"/>
      </w:pPr>
      <w:r>
        <w:t>Za pravdivost veškerých údajů ve výroční zprávě za rok 2021</w:t>
      </w:r>
    </w:p>
    <w:p w14:paraId="6D91A732" w14:textId="77777777" w:rsidR="00520DE2" w:rsidRDefault="00FA6FA8">
      <w:pPr>
        <w:spacing w:after="0" w:line="360" w:lineRule="auto"/>
        <w:jc w:val="center"/>
      </w:pPr>
      <w:r>
        <w:t>odpovídá Petra Řeháková, ředitelka.</w:t>
      </w:r>
    </w:p>
    <w:p w14:paraId="07C822ED" w14:textId="77777777" w:rsidR="00520DE2" w:rsidRDefault="00FA6FA8">
      <w:pPr>
        <w:spacing w:after="0" w:line="360" w:lineRule="auto"/>
        <w:jc w:val="center"/>
      </w:pPr>
      <w:r>
        <w:t>Dozorčí rada přezkoumala Výroční zprávu za rok 2021</w:t>
      </w:r>
    </w:p>
    <w:p w14:paraId="23F09805" w14:textId="77777777" w:rsidR="00520DE2" w:rsidRDefault="00FA6FA8">
      <w:pPr>
        <w:spacing w:after="0" w:line="360" w:lineRule="auto"/>
        <w:jc w:val="center"/>
      </w:pPr>
      <w:r>
        <w:t>v červnu 2022</w:t>
      </w:r>
      <w:r>
        <w:rPr>
          <w:sz w:val="28"/>
          <w:szCs w:val="28"/>
        </w:rPr>
        <w:t xml:space="preserve"> </w:t>
      </w:r>
      <w:r>
        <w:t>ji doporučila správní radě ke schválení.</w:t>
      </w:r>
    </w:p>
    <w:p w14:paraId="6004BAF3" w14:textId="77777777" w:rsidR="00520DE2" w:rsidRDefault="00FA6FA8">
      <w:pPr>
        <w:spacing w:after="0" w:line="360" w:lineRule="auto"/>
        <w:jc w:val="center"/>
      </w:pPr>
      <w:r>
        <w:t>Správní rada schválila Výroční zprávu za rok 2021 v červnu 2022.</w:t>
      </w:r>
    </w:p>
    <w:p w14:paraId="3084F2E4" w14:textId="77777777" w:rsidR="00520DE2" w:rsidRDefault="00520DE2">
      <w:pPr>
        <w:spacing w:after="0" w:line="360" w:lineRule="auto"/>
        <w:jc w:val="center"/>
        <w:rPr>
          <w:color w:val="FF0000"/>
        </w:rPr>
      </w:pPr>
    </w:p>
    <w:p w14:paraId="7766DCE8" w14:textId="77777777" w:rsidR="00520DE2" w:rsidRDefault="00FA6FA8">
      <w:pPr>
        <w:spacing w:after="0" w:line="360" w:lineRule="auto"/>
        <w:jc w:val="center"/>
      </w:pPr>
      <w:r>
        <w:t>Výroční zpráva je uložena</w:t>
      </w:r>
    </w:p>
    <w:p w14:paraId="4035A672" w14:textId="69897923" w:rsidR="00520DE2" w:rsidRDefault="00FA6FA8">
      <w:pPr>
        <w:spacing w:after="0" w:line="360" w:lineRule="auto"/>
        <w:jc w:val="center"/>
      </w:pPr>
      <w:r>
        <w:t xml:space="preserve">ve Sbírce listin Krajského soudu v Hradci </w:t>
      </w:r>
      <w:r w:rsidR="00C72595">
        <w:t>Králové – pobočka</w:t>
      </w:r>
      <w:r>
        <w:t xml:space="preserve"> v Pardubicích</w:t>
      </w:r>
    </w:p>
    <w:p w14:paraId="653F281F" w14:textId="77777777" w:rsidR="00520DE2" w:rsidRDefault="00FA6FA8">
      <w:pPr>
        <w:spacing w:after="0" w:line="360" w:lineRule="auto"/>
        <w:jc w:val="center"/>
      </w:pPr>
      <w:r>
        <w:t>pod spisovou značkou oddíl O, vložka 419.</w:t>
      </w:r>
    </w:p>
    <w:p w14:paraId="42F31CC1" w14:textId="77777777" w:rsidR="00520DE2" w:rsidRDefault="00FA6FA8">
      <w:pPr>
        <w:spacing w:after="0" w:line="360" w:lineRule="auto"/>
        <w:jc w:val="center"/>
      </w:pPr>
      <w:r>
        <w:t>Výroční zpráva je zveřejněna</w:t>
      </w:r>
    </w:p>
    <w:p w14:paraId="03A2FCBF" w14:textId="77777777" w:rsidR="00520DE2" w:rsidRDefault="00FA6FA8">
      <w:pPr>
        <w:spacing w:after="0" w:line="360" w:lineRule="auto"/>
        <w:jc w:val="center"/>
      </w:pPr>
      <w:r>
        <w:t xml:space="preserve">v elektronické podobě na webových stránkách společnosti </w:t>
      </w:r>
      <w:hyperlink r:id="rId9">
        <w:r>
          <w:rPr>
            <w:color w:val="0000FF"/>
            <w:u w:val="single"/>
          </w:rPr>
          <w:t>www.berenika-vm.cz</w:t>
        </w:r>
      </w:hyperlink>
    </w:p>
    <w:p w14:paraId="1EC6DCB1" w14:textId="77777777" w:rsidR="00520DE2" w:rsidRDefault="00FA6FA8">
      <w:pPr>
        <w:spacing w:after="0" w:line="360" w:lineRule="auto"/>
        <w:jc w:val="center"/>
      </w:pPr>
      <w:r>
        <w:t>a v tištěné podobě v sídle společnosti.</w:t>
      </w:r>
    </w:p>
    <w:p w14:paraId="4E0D39B5" w14:textId="77777777" w:rsidR="00520DE2" w:rsidRDefault="00520DE2"/>
    <w:p w14:paraId="6C6BB290" w14:textId="77777777" w:rsidR="00520DE2" w:rsidRDefault="00520DE2"/>
    <w:p w14:paraId="7AAE2808" w14:textId="77777777" w:rsidR="00520DE2" w:rsidRDefault="00520DE2"/>
    <w:p w14:paraId="0642C680" w14:textId="438F667D" w:rsidR="00520DE2" w:rsidRDefault="00FA6FA8">
      <w:r>
        <w:t xml:space="preserve">Datum </w:t>
      </w:r>
      <w:r w:rsidR="00C72595">
        <w:t xml:space="preserve">sestavení:  </w:t>
      </w:r>
      <w:r>
        <w:t>14.6.2022                                                     ………………………………………………….</w:t>
      </w:r>
    </w:p>
    <w:p w14:paraId="4AC5DF43" w14:textId="77777777" w:rsidR="00520DE2" w:rsidRDefault="00FA6FA8">
      <w:r>
        <w:t xml:space="preserve">                                                                                                              Podpis statutárního zástupce</w:t>
      </w:r>
    </w:p>
    <w:p w14:paraId="2412E11D" w14:textId="77777777" w:rsidR="00520DE2" w:rsidRDefault="00520DE2"/>
    <w:p w14:paraId="0352CBDD" w14:textId="77777777" w:rsidR="00520DE2" w:rsidRDefault="00520DE2"/>
    <w:p w14:paraId="1A6384DA" w14:textId="77777777" w:rsidR="00520DE2" w:rsidRDefault="00520DE2"/>
    <w:p w14:paraId="76EC4F13" w14:textId="77777777" w:rsidR="00520DE2" w:rsidRDefault="00520DE2"/>
    <w:p w14:paraId="62A27F5D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0EFD0F8B" w14:textId="77777777" w:rsidR="00520DE2" w:rsidRDefault="00FA6FA8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ZÁKLADNÍ INFORMACE</w:t>
      </w:r>
    </w:p>
    <w:p w14:paraId="1D4A0B89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3CA9378C" w14:textId="77777777" w:rsidR="00520DE2" w:rsidRDefault="00FA6FA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BERENIKA – Vysoké Mýto, o.p.s. je obecně prospěšná společnost působící v regionu Vysoké Mýto a Pardubický kraj se sídlem ve Vysokém Mýtě, Plk. B. Kohouta 914, nemá organizační složku organizace v zahraničí.</w:t>
      </w:r>
    </w:p>
    <w:p w14:paraId="42C4D937" w14:textId="77777777" w:rsidR="00520DE2" w:rsidRDefault="00520DE2">
      <w:pPr>
        <w:spacing w:after="0" w:line="240" w:lineRule="auto"/>
        <w:rPr>
          <w:rFonts w:ascii="Arial" w:eastAsia="Arial" w:hAnsi="Arial" w:cs="Arial"/>
        </w:rPr>
      </w:pPr>
    </w:p>
    <w:p w14:paraId="14CDE747" w14:textId="77777777" w:rsidR="00520DE2" w:rsidRDefault="00FA6FA8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Zakladatel                    </w:t>
      </w:r>
      <w:r>
        <w:rPr>
          <w:rFonts w:ascii="Arial" w:eastAsia="Arial" w:hAnsi="Arial" w:cs="Arial"/>
        </w:rPr>
        <w:t>Řeháková Petra</w:t>
      </w:r>
    </w:p>
    <w:p w14:paraId="3A2E4F88" w14:textId="77777777" w:rsidR="00520DE2" w:rsidRDefault="00520DE2">
      <w:pPr>
        <w:spacing w:after="0" w:line="240" w:lineRule="auto"/>
        <w:rPr>
          <w:rFonts w:ascii="Arial" w:eastAsia="Arial" w:hAnsi="Arial" w:cs="Arial"/>
        </w:rPr>
      </w:pPr>
    </w:p>
    <w:p w14:paraId="1DADEBDA" w14:textId="77777777" w:rsidR="00520DE2" w:rsidRDefault="00FA6FA8">
      <w:pPr>
        <w:spacing w:after="0" w:line="240" w:lineRule="auto"/>
        <w:ind w:left="2268" w:hanging="226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Orgány společnosti    </w:t>
      </w:r>
      <w:r>
        <w:rPr>
          <w:rFonts w:ascii="Arial" w:eastAsia="Arial" w:hAnsi="Arial" w:cs="Arial"/>
        </w:rPr>
        <w:t>Orgány společnosti jsou správní rada, dozorčí rada a ředitel.           Statutárním orgánem společnosti je ředitel, jenž řídí činnost společnosti a jedná jejím jménem. Společnost zastupuje navenek samostatně.</w:t>
      </w:r>
    </w:p>
    <w:p w14:paraId="343DBCB3" w14:textId="77777777" w:rsidR="00520DE2" w:rsidRDefault="00520DE2">
      <w:pPr>
        <w:spacing w:after="0" w:line="240" w:lineRule="auto"/>
        <w:rPr>
          <w:rFonts w:ascii="Arial" w:eastAsia="Arial" w:hAnsi="Arial" w:cs="Arial"/>
        </w:rPr>
      </w:pPr>
    </w:p>
    <w:p w14:paraId="3F7CE2D6" w14:textId="6F5BAB6A" w:rsidR="00520DE2" w:rsidRDefault="00FA6FA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Správní rada</w:t>
      </w:r>
      <w:r>
        <w:rPr>
          <w:rFonts w:ascii="Arial" w:eastAsia="Arial" w:hAnsi="Arial" w:cs="Arial"/>
        </w:rPr>
        <w:t xml:space="preserve">               Mgr. Michaela Tauchmanová Řeháková, předsedkyně rady</w:t>
      </w:r>
      <w:r w:rsidR="00C72595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(od </w:t>
      </w:r>
    </w:p>
    <w:p w14:paraId="35171458" w14:textId="77777777" w:rsidR="00520DE2" w:rsidRDefault="00FA6FA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21.1.2014)</w:t>
      </w:r>
    </w:p>
    <w:p w14:paraId="51743D53" w14:textId="6CFAB414" w:rsidR="00520DE2" w:rsidRDefault="00FA6FA8">
      <w:pPr>
        <w:spacing w:after="0" w:line="240" w:lineRule="auto"/>
        <w:ind w:left="22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Alena Šlézová, člen rady (od 17.6.2014)</w:t>
      </w:r>
    </w:p>
    <w:p w14:paraId="73616C52" w14:textId="3D467754" w:rsidR="00520DE2" w:rsidRDefault="00C72595">
      <w:pPr>
        <w:spacing w:after="0" w:line="240" w:lineRule="auto"/>
        <w:ind w:left="22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Bc. </w:t>
      </w:r>
      <w:r w:rsidR="00FA6FA8">
        <w:rPr>
          <w:rFonts w:ascii="Arial" w:eastAsia="Arial" w:hAnsi="Arial" w:cs="Arial"/>
        </w:rPr>
        <w:t>Klára Voláková, člen rady (od 16.4.2018)</w:t>
      </w:r>
    </w:p>
    <w:p w14:paraId="7B857774" w14:textId="77777777" w:rsidR="00520DE2" w:rsidRDefault="00520DE2">
      <w:pPr>
        <w:spacing w:after="0" w:line="240" w:lineRule="auto"/>
        <w:rPr>
          <w:rFonts w:ascii="Arial" w:eastAsia="Arial" w:hAnsi="Arial" w:cs="Arial"/>
        </w:rPr>
      </w:pPr>
    </w:p>
    <w:p w14:paraId="4A448C1C" w14:textId="77777777" w:rsidR="00520DE2" w:rsidRDefault="00520DE2">
      <w:pPr>
        <w:spacing w:after="0" w:line="240" w:lineRule="auto"/>
        <w:rPr>
          <w:rFonts w:ascii="Arial" w:eastAsia="Arial" w:hAnsi="Arial" w:cs="Arial"/>
        </w:rPr>
      </w:pPr>
    </w:p>
    <w:p w14:paraId="42BFE876" w14:textId="77777777" w:rsidR="00520DE2" w:rsidRDefault="00FA6FA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Dozorčí rada</w:t>
      </w:r>
      <w:r>
        <w:rPr>
          <w:rFonts w:ascii="Arial" w:eastAsia="Arial" w:hAnsi="Arial" w:cs="Arial"/>
        </w:rPr>
        <w:t xml:space="preserve">               Lenka Blahová, předsedkyně rady (od 21.1.2014)</w:t>
      </w:r>
    </w:p>
    <w:p w14:paraId="5745CBFC" w14:textId="77777777" w:rsidR="00520DE2" w:rsidRDefault="00FA6FA8">
      <w:pPr>
        <w:spacing w:after="0" w:line="240" w:lineRule="auto"/>
        <w:ind w:left="22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Hana Szobonyová, člen rady (od 21.1.2014)</w:t>
      </w:r>
    </w:p>
    <w:p w14:paraId="2BAF6993" w14:textId="77777777" w:rsidR="00520DE2" w:rsidRDefault="00FA6FA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Martina Kopecká, člen rady (od 16.4.2018)</w:t>
      </w:r>
    </w:p>
    <w:p w14:paraId="0371FCE1" w14:textId="77777777" w:rsidR="00520DE2" w:rsidRDefault="00520DE2">
      <w:pPr>
        <w:spacing w:after="0" w:line="240" w:lineRule="auto"/>
        <w:rPr>
          <w:rFonts w:ascii="Arial" w:eastAsia="Arial" w:hAnsi="Arial" w:cs="Arial"/>
        </w:rPr>
      </w:pPr>
    </w:p>
    <w:p w14:paraId="46FEFA5C" w14:textId="77777777" w:rsidR="00520DE2" w:rsidRDefault="00FA6FA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Ředitelka </w:t>
      </w:r>
      <w:r>
        <w:rPr>
          <w:rFonts w:ascii="Arial" w:eastAsia="Arial" w:hAnsi="Arial" w:cs="Arial"/>
        </w:rPr>
        <w:t xml:space="preserve">                    Řeháková Petra (od 21.1.2014)</w:t>
      </w:r>
    </w:p>
    <w:p w14:paraId="3ED78539" w14:textId="77777777" w:rsidR="00520DE2" w:rsidRDefault="00520DE2">
      <w:pPr>
        <w:spacing w:after="0" w:line="240" w:lineRule="auto"/>
        <w:rPr>
          <w:rFonts w:ascii="Arial" w:eastAsia="Arial" w:hAnsi="Arial" w:cs="Arial"/>
        </w:rPr>
      </w:pPr>
    </w:p>
    <w:p w14:paraId="6D1EA176" w14:textId="77777777" w:rsidR="00520DE2" w:rsidRDefault="00FA6FA8">
      <w:pPr>
        <w:spacing w:after="0" w:line="240" w:lineRule="auto"/>
        <w:rPr>
          <w:b/>
        </w:rPr>
      </w:pPr>
      <w:r>
        <w:rPr>
          <w:b/>
        </w:rPr>
        <w:t xml:space="preserve">Správní náklady společnosti v roce 2020 v Kč                                                                                                           </w:t>
      </w:r>
    </w:p>
    <w:tbl>
      <w:tblPr>
        <w:tblStyle w:val="affffa"/>
        <w:tblW w:w="8982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09"/>
        <w:gridCol w:w="1573"/>
      </w:tblGrid>
      <w:tr w:rsidR="00520DE2" w14:paraId="3421F0BC" w14:textId="77777777">
        <w:tc>
          <w:tcPr>
            <w:tcW w:w="7409" w:type="dxa"/>
          </w:tcPr>
          <w:p w14:paraId="4B253031" w14:textId="77777777" w:rsidR="00520DE2" w:rsidRDefault="00FA6FA8">
            <w:pPr>
              <w:rPr>
                <w:rFonts w:ascii="Arial" w:eastAsia="Arial" w:hAnsi="Arial" w:cs="Arial"/>
                <w:b/>
              </w:rPr>
            </w:pPr>
            <w:r>
              <w:t>Odměna za výkon funkce ředitele (na základě smlouvy o výkonu funkce)</w:t>
            </w:r>
          </w:p>
        </w:tc>
        <w:tc>
          <w:tcPr>
            <w:tcW w:w="1573" w:type="dxa"/>
          </w:tcPr>
          <w:p w14:paraId="6CB6993F" w14:textId="77777777" w:rsidR="00520DE2" w:rsidRPr="00C72595" w:rsidRDefault="00FA6FA8">
            <w:pPr>
              <w:rPr>
                <w:rFonts w:ascii="Arial" w:eastAsia="Arial" w:hAnsi="Arial" w:cs="Arial"/>
                <w:b/>
              </w:rPr>
            </w:pPr>
            <w:r w:rsidRPr="00C72595">
              <w:rPr>
                <w:rFonts w:ascii="Arial" w:eastAsia="Arial" w:hAnsi="Arial" w:cs="Arial"/>
                <w:b/>
              </w:rPr>
              <w:t>19 620,-</w:t>
            </w:r>
          </w:p>
        </w:tc>
      </w:tr>
      <w:tr w:rsidR="00520DE2" w14:paraId="7C7764B7" w14:textId="77777777">
        <w:tc>
          <w:tcPr>
            <w:tcW w:w="7409" w:type="dxa"/>
            <w:tcBorders>
              <w:bottom w:val="single" w:sz="6" w:space="0" w:color="000000"/>
            </w:tcBorders>
          </w:tcPr>
          <w:p w14:paraId="151D370A" w14:textId="77777777" w:rsidR="00520DE2" w:rsidRDefault="00FA6FA8">
            <w:pPr>
              <w:rPr>
                <w:rFonts w:ascii="Arial" w:eastAsia="Arial" w:hAnsi="Arial" w:cs="Arial"/>
                <w:b/>
              </w:rPr>
            </w:pPr>
            <w:r>
              <w:t>Odměna členům správní rady a dozorčí rady (členům nepřísluší odměna za výkon funkce)</w:t>
            </w:r>
          </w:p>
        </w:tc>
        <w:tc>
          <w:tcPr>
            <w:tcW w:w="1573" w:type="dxa"/>
            <w:tcBorders>
              <w:bottom w:val="single" w:sz="6" w:space="0" w:color="000000"/>
            </w:tcBorders>
          </w:tcPr>
          <w:p w14:paraId="1CD52CD6" w14:textId="77777777" w:rsidR="00520DE2" w:rsidRPr="00C72595" w:rsidRDefault="00FA6FA8">
            <w:r w:rsidRPr="00C72595">
              <w:t xml:space="preserve">  0,-</w:t>
            </w:r>
          </w:p>
          <w:p w14:paraId="3925DC0B" w14:textId="77777777" w:rsidR="00520DE2" w:rsidRPr="00C72595" w:rsidRDefault="00520DE2">
            <w:pPr>
              <w:rPr>
                <w:rFonts w:ascii="Arial" w:eastAsia="Arial" w:hAnsi="Arial" w:cs="Arial"/>
                <w:b/>
              </w:rPr>
            </w:pPr>
          </w:p>
        </w:tc>
      </w:tr>
      <w:tr w:rsidR="00520DE2" w14:paraId="40D4A363" w14:textId="77777777">
        <w:tc>
          <w:tcPr>
            <w:tcW w:w="7409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0B5FAEB4" w14:textId="77777777" w:rsidR="00520DE2" w:rsidRDefault="00FA6FA8">
            <w:pPr>
              <w:rPr>
                <w:rFonts w:ascii="Arial" w:eastAsia="Arial" w:hAnsi="Arial" w:cs="Arial"/>
                <w:b/>
              </w:rPr>
            </w:pPr>
            <w:r>
              <w:rPr>
                <w:b/>
              </w:rPr>
              <w:t xml:space="preserve">Celkem      </w:t>
            </w:r>
          </w:p>
        </w:tc>
        <w:tc>
          <w:tcPr>
            <w:tcW w:w="1573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70BDEA5B" w14:textId="77777777" w:rsidR="00520DE2" w:rsidRPr="00C72595" w:rsidRDefault="00FA6FA8">
            <w:pPr>
              <w:rPr>
                <w:rFonts w:ascii="Arial" w:eastAsia="Arial" w:hAnsi="Arial" w:cs="Arial"/>
                <w:b/>
              </w:rPr>
            </w:pPr>
            <w:r w:rsidRPr="00C72595">
              <w:rPr>
                <w:rFonts w:ascii="Arial" w:eastAsia="Arial" w:hAnsi="Arial" w:cs="Arial"/>
                <w:b/>
              </w:rPr>
              <w:t>19 620,-</w:t>
            </w:r>
          </w:p>
        </w:tc>
      </w:tr>
    </w:tbl>
    <w:p w14:paraId="388CF065" w14:textId="77777777" w:rsidR="00520DE2" w:rsidRDefault="00FA6FA8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</w:p>
    <w:p w14:paraId="11EF2DF5" w14:textId="77777777" w:rsidR="00520DE2" w:rsidRDefault="00FA6F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>Změny zakládací listiny a změny ve složení orgánů obecně prospěšné společnosti za rok 20</w:t>
      </w:r>
      <w:r>
        <w:rPr>
          <w:rFonts w:ascii="Arial" w:eastAsia="Arial" w:hAnsi="Arial" w:cs="Arial"/>
          <w:b/>
          <w:sz w:val="26"/>
          <w:szCs w:val="26"/>
        </w:rPr>
        <w:t>21</w:t>
      </w:r>
    </w:p>
    <w:p w14:paraId="1FC2CCA0" w14:textId="77777777" w:rsidR="00520DE2" w:rsidRDefault="00FA6F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roce 2021 nebyly provedeny žádné změny.</w:t>
      </w:r>
    </w:p>
    <w:p w14:paraId="0F30C795" w14:textId="77777777" w:rsidR="00520DE2" w:rsidRDefault="00520D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5D654E1C" w14:textId="77777777" w:rsidR="00520DE2" w:rsidRDefault="00FA6F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Počet členů správní a dozorčí rady, kteří jsou zároveň zaměstnanci: 1 </w:t>
      </w:r>
    </w:p>
    <w:p w14:paraId="12725DBE" w14:textId="77777777" w:rsidR="00520DE2" w:rsidRDefault="00FA6F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Členové orgánů společnosti, tj. správní a dozorčí rady, neobdrželi za činnosti v orgánech společnosti žádnou odměnu.</w:t>
      </w:r>
    </w:p>
    <w:p w14:paraId="48830622" w14:textId="77777777" w:rsidR="00520DE2" w:rsidRDefault="00FA6FA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Členové orgánů společnosti, ani jejich rodinní příslušníci, nepůsobí v žádných právnických osobách, s nimiž by účetní jednotka uzavřela v předmětném období obchodní smlouvu.    </w:t>
      </w:r>
    </w:p>
    <w:p w14:paraId="658F2476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3F76A21A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4535941D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3380001E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509141BC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6F93A408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0E08C5D7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019A7132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1CF54576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08767F7C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45057F31" w14:textId="77777777" w:rsidR="00520DE2" w:rsidRDefault="00FA6FA8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Společnost poskytuje veřejnosti tyto obecně prospěšné služby</w:t>
      </w:r>
    </w:p>
    <w:p w14:paraId="7EED5366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71A57B6B" w14:textId="77777777" w:rsidR="00520DE2" w:rsidRDefault="00520DE2">
      <w:pPr>
        <w:rPr>
          <w:rFonts w:ascii="Comic Sans MS" w:eastAsia="Comic Sans MS" w:hAnsi="Comic Sans MS" w:cs="Comic Sans MS"/>
          <w:b/>
          <w:sz w:val="16"/>
          <w:szCs w:val="16"/>
        </w:rPr>
      </w:pPr>
    </w:p>
    <w:p w14:paraId="747CB260" w14:textId="77777777" w:rsidR="00520DE2" w:rsidRDefault="00FA6FA8">
      <w:pPr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Struktura poskytovaných služeb </w:t>
      </w:r>
    </w:p>
    <w:p w14:paraId="6ED40C7A" w14:textId="77777777" w:rsidR="00520DE2" w:rsidRDefault="00FA6FA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Sociální služby poskytované Denním centrem Berenika jsou základním a hlavním produktem, který nabízí svým klientům. Poskytované služby jsou svým zaměřením v souladu se záměry organizace, navazují na sebe a vzájemně se doplňují tak, aby klientům umožnily žít běžným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životem. 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mc:AlternateContent>
          <mc:Choice Requires="wpg">
            <w:drawing>
              <wp:inline distT="0" distB="0" distL="0" distR="0" wp14:anchorId="58CCAD7E" wp14:editId="3F289463">
                <wp:extent cx="5760720" cy="3173517"/>
                <wp:effectExtent l="0" t="0" r="0" b="0"/>
                <wp:docPr id="228" name="Skupina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73517"/>
                          <a:chOff x="2465640" y="2193242"/>
                          <a:chExt cx="5760720" cy="3173517"/>
                        </a:xfrm>
                      </wpg:grpSpPr>
                      <wpg:grpSp>
                        <wpg:cNvPr id="1" name="Skupina 1"/>
                        <wpg:cNvGrpSpPr/>
                        <wpg:grpSpPr>
                          <a:xfrm>
                            <a:off x="2465640" y="2193242"/>
                            <a:ext cx="5760720" cy="3173517"/>
                            <a:chOff x="2465640" y="2193242"/>
                            <a:chExt cx="5760720" cy="3173517"/>
                          </a:xfrm>
                        </wpg:grpSpPr>
                        <wps:wsp>
                          <wps:cNvPr id="2" name="Obdélník 2"/>
                          <wps:cNvSpPr/>
                          <wps:spPr>
                            <a:xfrm>
                              <a:off x="2465640" y="2193242"/>
                              <a:ext cx="5760700" cy="3173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AB1A1E" w14:textId="77777777" w:rsidR="00C235C5" w:rsidRDefault="00C235C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Skupina 3"/>
                          <wpg:cNvGrpSpPr/>
                          <wpg:grpSpPr>
                            <a:xfrm>
                              <a:off x="2465640" y="2193242"/>
                              <a:ext cx="5760720" cy="3173517"/>
                              <a:chOff x="2465640" y="2193242"/>
                              <a:chExt cx="5760720" cy="3173517"/>
                            </a:xfrm>
                          </wpg:grpSpPr>
                          <wps:wsp>
                            <wps:cNvPr id="4" name="Obdélník 4"/>
                            <wps:cNvSpPr/>
                            <wps:spPr>
                              <a:xfrm>
                                <a:off x="2465640" y="2193242"/>
                                <a:ext cx="5760700" cy="3173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EF6539" w14:textId="77777777" w:rsidR="00C235C5" w:rsidRDefault="00C235C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Skupina 5"/>
                            <wpg:cNvGrpSpPr/>
                            <wpg:grpSpPr>
                              <a:xfrm>
                                <a:off x="2465640" y="2193242"/>
                                <a:ext cx="5760720" cy="3173517"/>
                                <a:chOff x="2465640" y="2193242"/>
                                <a:chExt cx="5760720" cy="3173517"/>
                              </a:xfrm>
                            </wpg:grpSpPr>
                            <wps:wsp>
                              <wps:cNvPr id="6" name="Obdélník 6"/>
                              <wps:cNvSpPr/>
                              <wps:spPr>
                                <a:xfrm>
                                  <a:off x="2465640" y="2193242"/>
                                  <a:ext cx="5760700" cy="317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150D33" w14:textId="77777777" w:rsidR="00C235C5" w:rsidRDefault="00C235C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" name="Skupina 7"/>
                              <wpg:cNvGrpSpPr/>
                              <wpg:grpSpPr>
                                <a:xfrm>
                                  <a:off x="2465640" y="2193242"/>
                                  <a:ext cx="5760720" cy="3173517"/>
                                  <a:chOff x="2465640" y="2193242"/>
                                  <a:chExt cx="5760720" cy="3173517"/>
                                </a:xfrm>
                              </wpg:grpSpPr>
                              <wps:wsp>
                                <wps:cNvPr id="8" name="Obdélník 8"/>
                                <wps:cNvSpPr/>
                                <wps:spPr>
                                  <a:xfrm>
                                    <a:off x="2465640" y="2193242"/>
                                    <a:ext cx="5760700" cy="317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245A08" w14:textId="77777777" w:rsidR="00C235C5" w:rsidRDefault="00C235C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" name="Skupina 9"/>
                                <wpg:cNvGrpSpPr/>
                                <wpg:grpSpPr>
                                  <a:xfrm>
                                    <a:off x="2465640" y="2193242"/>
                                    <a:ext cx="5760720" cy="3173517"/>
                                    <a:chOff x="0" y="0"/>
                                    <a:chExt cx="5760700" cy="3173516"/>
                                  </a:xfrm>
                                </wpg:grpSpPr>
                                <wps:wsp>
                                  <wps:cNvPr id="10" name="Obdélník 10"/>
                                  <wps:cNvSpPr/>
                                  <wps:spPr>
                                    <a:xfrm>
                                      <a:off x="0" y="0"/>
                                      <a:ext cx="5760700" cy="317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7CCDF7" w14:textId="77777777" w:rsidR="00C235C5" w:rsidRDefault="00C235C5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1" name="Skupina 11"/>
                                  <wpg:cNvGrpSpPr/>
                                  <wpg:grpSpPr>
                                    <a:xfrm>
                                      <a:off x="0" y="0"/>
                                      <a:ext cx="5760700" cy="3173516"/>
                                      <a:chOff x="0" y="0"/>
                                      <a:chExt cx="5760700" cy="3173516"/>
                                    </a:xfrm>
                                  </wpg:grpSpPr>
                                  <wps:wsp>
                                    <wps:cNvPr id="12" name="Obdélník 12"/>
                                    <wps:cNvSpPr/>
                                    <wps:spPr>
                                      <a:xfrm>
                                        <a:off x="0" y="0"/>
                                        <a:ext cx="5760700" cy="317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66A512" w14:textId="77777777" w:rsidR="00C235C5" w:rsidRDefault="00C235C5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3" name="Volný tvar: obrazec 13"/>
                                    <wps:cNvSpPr/>
                                    <wps:spPr>
                                      <a:xfrm>
                                        <a:off x="4160299" y="1175136"/>
                                        <a:ext cx="91440" cy="2037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20000" h="120000" extrusionOk="0">
                                            <a:moveTo>
                                              <a:pt x="60000" y="0"/>
                                            </a:moveTo>
                                            <a:lnTo>
                                              <a:pt x="60000" y="12000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5400" cap="flat" cmpd="sng">
                                        <a:solidFill>
                                          <a:srgbClr val="4674AA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" name="Volný tvar: obrazec 14"/>
                                    <wps:cNvSpPr/>
                                    <wps:spPr>
                                      <a:xfrm>
                                        <a:off x="3054216" y="486128"/>
                                        <a:ext cx="1151803" cy="2037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20000" h="120000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60000"/>
                                            </a:lnTo>
                                            <a:lnTo>
                                              <a:pt x="120000" y="60000"/>
                                            </a:lnTo>
                                            <a:lnTo>
                                              <a:pt x="120000" y="12000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5400" cap="flat" cmpd="sng">
                                        <a:solidFill>
                                          <a:srgbClr val="3B6495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5" name="Volný tvar: obrazec 15"/>
                                    <wps:cNvSpPr/>
                                    <wps:spPr>
                                      <a:xfrm>
                                        <a:off x="2491178" y="1145519"/>
                                        <a:ext cx="314972" cy="17853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20000" h="120000" extrusionOk="0">
                                            <a:moveTo>
                                              <a:pt x="120000" y="0"/>
                                            </a:moveTo>
                                            <a:lnTo>
                                              <a:pt x="120000" y="120000"/>
                                            </a:lnTo>
                                            <a:lnTo>
                                              <a:pt x="0" y="12000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5400" cap="flat" cmpd="sng">
                                        <a:solidFill>
                                          <a:srgbClr val="4674AA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" name="Volný tvar: obrazec 16"/>
                                    <wps:cNvSpPr/>
                                    <wps:spPr>
                                      <a:xfrm>
                                        <a:off x="2444597" y="1145519"/>
                                        <a:ext cx="361553" cy="109214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20000" h="120000" extrusionOk="0">
                                            <a:moveTo>
                                              <a:pt x="120000" y="0"/>
                                            </a:moveTo>
                                            <a:lnTo>
                                              <a:pt x="120000" y="120000"/>
                                            </a:lnTo>
                                            <a:lnTo>
                                              <a:pt x="0" y="12000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5400" cap="flat" cmpd="sng">
                                        <a:solidFill>
                                          <a:srgbClr val="4674AA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" name="Volný tvar: obrazec 17"/>
                                    <wps:cNvSpPr/>
                                    <wps:spPr>
                                      <a:xfrm>
                                        <a:off x="2491178" y="1145519"/>
                                        <a:ext cx="314972" cy="44639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20000" h="120000" extrusionOk="0">
                                            <a:moveTo>
                                              <a:pt x="120000" y="0"/>
                                            </a:moveTo>
                                            <a:lnTo>
                                              <a:pt x="120000" y="120000"/>
                                            </a:lnTo>
                                            <a:lnTo>
                                              <a:pt x="0" y="12000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5400" cap="flat" cmpd="sng">
                                        <a:solidFill>
                                          <a:srgbClr val="4674AA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8" name="Volný tvar: obrazec 18"/>
                                    <wps:cNvSpPr/>
                                    <wps:spPr>
                                      <a:xfrm>
                                        <a:off x="1966224" y="486128"/>
                                        <a:ext cx="1087992" cy="20379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20000" h="120000" extrusionOk="0">
                                            <a:moveTo>
                                              <a:pt x="120000" y="0"/>
                                            </a:moveTo>
                                            <a:lnTo>
                                              <a:pt x="120000" y="60000"/>
                                            </a:lnTo>
                                            <a:lnTo>
                                              <a:pt x="0" y="60000"/>
                                            </a:lnTo>
                                            <a:lnTo>
                                              <a:pt x="0" y="12000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5400" cap="flat" cmpd="sng">
                                        <a:solidFill>
                                          <a:srgbClr val="3B6495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" name="Vývojový diagram: alternativní postup 19"/>
                                    <wps:cNvSpPr/>
                                    <wps:spPr>
                                      <a:xfrm>
                                        <a:off x="1964468" y="911"/>
                                        <a:ext cx="2179497" cy="485216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solidFill>
                                        <a:srgbClr val="5F497A"/>
                                      </a:solidFill>
                                      <a:ln w="254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6AC92EB3" w14:textId="77777777" w:rsidR="00C235C5" w:rsidRDefault="00C235C5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0" name="Obdélník 20"/>
                                    <wps:cNvSpPr/>
                                    <wps:spPr>
                                      <a:xfrm>
                                        <a:off x="1988154" y="24597"/>
                                        <a:ext cx="2132125" cy="437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2CD7D4" w14:textId="77777777" w:rsidR="00C235C5" w:rsidRDefault="00C235C5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b/>
                                              <w:color w:val="000000"/>
                                              <w:sz w:val="20"/>
                                            </w:rPr>
                                            <w:t>Berenika – Vysoké Mýto, o.p.s.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6350" tIns="6350" rIns="6350" bIns="6350" anchor="ctr" anchorCtr="0">
                                      <a:noAutofit/>
                                    </wps:bodyPr>
                                  </wps:wsp>
                                  <wps:wsp>
                                    <wps:cNvPr id="21" name="Vývojový diagram: alternativní postup 21"/>
                                    <wps:cNvSpPr/>
                                    <wps:spPr>
                                      <a:xfrm>
                                        <a:off x="916317" y="689919"/>
                                        <a:ext cx="2099814" cy="455599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solidFill>
                                        <a:srgbClr val="00B0F0"/>
                                      </a:solidFill>
                                      <a:ln w="254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00A58A5B" w14:textId="77777777" w:rsidR="00C235C5" w:rsidRDefault="00C235C5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2" name="Obdélník 22"/>
                                    <wps:cNvSpPr/>
                                    <wps:spPr>
                                      <a:xfrm>
                                        <a:off x="938557" y="712159"/>
                                        <a:ext cx="2055334" cy="4111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7A0420" w14:textId="77777777" w:rsidR="00C235C5" w:rsidRDefault="00C235C5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</w:rPr>
                                            <w:t>Sociální služby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6350" tIns="6350" rIns="6350" bIns="6350" anchor="ctr" anchorCtr="0">
                                      <a:noAutofit/>
                                    </wps:bodyPr>
                                  </wps:wsp>
                                  <wps:wsp>
                                    <wps:cNvPr id="23" name="Vývojový diagram: alternativní postup 23"/>
                                    <wps:cNvSpPr/>
                                    <wps:spPr>
                                      <a:xfrm>
                                        <a:off x="568603" y="1349310"/>
                                        <a:ext cx="1922574" cy="485216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 w="254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674EAF5F" w14:textId="77777777" w:rsidR="00C235C5" w:rsidRDefault="00C235C5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4" name="Obdélník 24"/>
                                    <wps:cNvSpPr/>
                                    <wps:spPr>
                                      <a:xfrm>
                                        <a:off x="592289" y="1372996"/>
                                        <a:ext cx="1875202" cy="437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2740239" w14:textId="77777777" w:rsidR="00C235C5" w:rsidRDefault="00C235C5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color w:val="000000"/>
                                              <w:sz w:val="18"/>
                                            </w:rPr>
                                            <w:t xml:space="preserve">Denní </w:t>
                                          </w: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</w:rPr>
                                            <w:t>stacionář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5700" tIns="5700" rIns="5700" bIns="5700" anchor="ctr" anchorCtr="0">
                                      <a:noAutofit/>
                                    </wps:bodyPr>
                                  </wps:wsp>
                                  <wps:wsp>
                                    <wps:cNvPr id="25" name="Vývojový diagram: alternativní postup 25"/>
                                    <wps:cNvSpPr/>
                                    <wps:spPr>
                                      <a:xfrm>
                                        <a:off x="605043" y="2015027"/>
                                        <a:ext cx="1839554" cy="445278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solidFill>
                                        <a:srgbClr val="92D050"/>
                                      </a:solidFill>
                                      <a:ln w="254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7045E768" w14:textId="77777777" w:rsidR="00C235C5" w:rsidRDefault="00C235C5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6" name="Obdélník 26"/>
                                    <wps:cNvSpPr/>
                                    <wps:spPr>
                                      <a:xfrm>
                                        <a:off x="626779" y="2036763"/>
                                        <a:ext cx="1796082" cy="4018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B025D9" w14:textId="77777777" w:rsidR="00C235C5" w:rsidRDefault="00C235C5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</w:rPr>
                                            <w:t>Chráněné bydlení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6350" tIns="6350" rIns="6350" bIns="6350" anchor="ctr" anchorCtr="0">
                                      <a:noAutofit/>
                                    </wps:bodyPr>
                                  </wps:wsp>
                                  <wps:wsp>
                                    <wps:cNvPr id="27" name="Vývojový diagram: alternativní postup 27"/>
                                    <wps:cNvSpPr/>
                                    <wps:spPr>
                                      <a:xfrm>
                                        <a:off x="604111" y="2688300"/>
                                        <a:ext cx="1887066" cy="485216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solidFill>
                                        <a:srgbClr val="FBA3FD"/>
                                      </a:solidFill>
                                      <a:ln w="254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12BDF076" w14:textId="77777777" w:rsidR="00C235C5" w:rsidRDefault="00C235C5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8" name="Obdélník 28"/>
                                    <wps:cNvSpPr/>
                                    <wps:spPr>
                                      <a:xfrm>
                                        <a:off x="627797" y="2711986"/>
                                        <a:ext cx="1839694" cy="437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42D1A5" w14:textId="77777777" w:rsidR="00C235C5" w:rsidRDefault="00C235C5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</w:rPr>
                                            <w:t>Odlehčovací</w:t>
                                          </w:r>
                                          <w:r>
                                            <w:rPr>
                                              <w:color w:val="000000"/>
                                              <w:sz w:val="18"/>
                                            </w:rPr>
                                            <w:t xml:space="preserve"> služby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6350" tIns="6350" rIns="6350" bIns="6350" anchor="ctr" anchorCtr="0">
                                      <a:noAutofit/>
                                    </wps:bodyPr>
                                  </wps:wsp>
                                  <wps:wsp>
                                    <wps:cNvPr id="29" name="Vývojový diagram: alternativní postup 29"/>
                                    <wps:cNvSpPr/>
                                    <wps:spPr>
                                      <a:xfrm>
                                        <a:off x="3219923" y="689919"/>
                                        <a:ext cx="1972193" cy="485216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solidFill>
                                        <a:srgbClr val="F4750C"/>
                                      </a:solidFill>
                                      <a:ln w="254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18ADD03A" w14:textId="77777777" w:rsidR="00C235C5" w:rsidRDefault="00C235C5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30" name="Obdélník 30"/>
                                    <wps:cNvSpPr/>
                                    <wps:spPr>
                                      <a:xfrm>
                                        <a:off x="3243609" y="713605"/>
                                        <a:ext cx="1924821" cy="437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4E96C74" w14:textId="77777777" w:rsidR="00C235C5" w:rsidRDefault="00C235C5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</w:p>
                                        <w:p w14:paraId="09F2524B" w14:textId="77777777" w:rsidR="00C235C5" w:rsidRDefault="00C235C5">
                                          <w:pPr>
                                            <w:spacing w:before="60"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color w:val="000000"/>
                                              <w:sz w:val="18"/>
                                            </w:rPr>
                                            <w:t xml:space="preserve">Služby </w:t>
                                          </w: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</w:rPr>
                                            <w:t>zaměstnanosti</w:t>
                                          </w:r>
                                        </w:p>
                                        <w:p w14:paraId="304BCAE8" w14:textId="77777777" w:rsidR="00C235C5" w:rsidRDefault="00C235C5">
                                          <w:pPr>
                                            <w:spacing w:before="70"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5700" tIns="5700" rIns="5700" bIns="5700" anchor="ctr" anchorCtr="0">
                                      <a:noAutofit/>
                                    </wps:bodyPr>
                                  </wps:wsp>
                                  <wps:wsp>
                                    <wps:cNvPr id="31" name="Vývojový diagram: alternativní postup 31"/>
                                    <wps:cNvSpPr/>
                                    <wps:spPr>
                                      <a:xfrm>
                                        <a:off x="3301449" y="1378927"/>
                                        <a:ext cx="1809140" cy="485216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solidFill>
                                        <a:srgbClr val="F4750C"/>
                                      </a:solidFill>
                                      <a:ln w="2540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22951583" w14:textId="77777777" w:rsidR="00C235C5" w:rsidRDefault="00C235C5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32" name="Obdélník 32"/>
                                    <wps:cNvSpPr/>
                                    <wps:spPr>
                                      <a:xfrm>
                                        <a:off x="3325135" y="1402613"/>
                                        <a:ext cx="1761768" cy="437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9DE670" w14:textId="77777777" w:rsidR="00C235C5" w:rsidRDefault="00C235C5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</w:rPr>
                                            <w:t xml:space="preserve">Kavárna </w:t>
                                          </w:r>
                                        </w:p>
                                        <w:p w14:paraId="299E2211" w14:textId="77777777" w:rsidR="00C235C5" w:rsidRDefault="00C235C5">
                                          <w:pPr>
                                            <w:spacing w:before="70"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color w:val="000000"/>
                                              <w:sz w:val="20"/>
                                            </w:rPr>
                                            <w:t>Coffee club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6350" tIns="6350" rIns="6350" bIns="6350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CCAD7E" id="Skupina 228" o:spid="_x0000_s1026" style="width:453.6pt;height:249.9pt;mso-position-horizontal-relative:char;mso-position-vertical-relative:line" coordorigin="24656,21932" coordsize="57607,3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">
                <v:group id="Skupina 1" o:spid="_x0000_s1027" style="position:absolute;left:24656;top:21932;width:57607;height:31735" coordorigin="24656,21932" coordsize="57607,3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Obdélník 2" o:spid="_x0000_s1028" style="position:absolute;left:24656;top:21932;width:57607;height:31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58AB1A1E" w14:textId="77777777" w:rsidR="00C235C5" w:rsidRDefault="00C235C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Skupina 3" o:spid="_x0000_s1029" style="position:absolute;left:24656;top:21932;width:57607;height:31735" coordorigin="24656,21932" coordsize="57607,3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Obdélník 4" o:spid="_x0000_s1030" style="position:absolute;left:24656;top:21932;width:57607;height:31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5CEF6539" w14:textId="77777777" w:rsidR="00C235C5" w:rsidRDefault="00C235C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Skupina 5" o:spid="_x0000_s1031" style="position:absolute;left:24656;top:21932;width:57607;height:31735" coordorigin="24656,21932" coordsize="57607,3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Obdélník 6" o:spid="_x0000_s1032" style="position:absolute;left:24656;top:21932;width:57607;height:31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32150D33" w14:textId="77777777" w:rsidR="00C235C5" w:rsidRDefault="00C235C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Skupina 7" o:spid="_x0000_s1033" style="position:absolute;left:24656;top:21932;width:57607;height:31735" coordorigin="24656,21932" coordsize="57607,3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rect id="Obdélník 8" o:spid="_x0000_s1034" style="position:absolute;left:24656;top:21932;width:57607;height:31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    <v:textbox inset="2.53958mm,2.53958mm,2.53958mm,2.53958mm">
                            <w:txbxContent>
                              <w:p w14:paraId="0D245A08" w14:textId="77777777" w:rsidR="00C235C5" w:rsidRDefault="00C235C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Skupina 9" o:spid="_x0000_s1035" style="position:absolute;left:24656;top:21932;width:57607;height:31735" coordsize="57607,3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<v:rect id="Obdélník 10" o:spid="_x0000_s1036" style="position:absolute;width:57607;height:31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14:paraId="4B7CCDF7" w14:textId="77777777" w:rsidR="00C235C5" w:rsidRDefault="00C235C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Skupina 11" o:spid="_x0000_s1037" style="position:absolute;width:57607;height:31735" coordsize="57607,3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  <v:rect id="Obdélník 12" o:spid="_x0000_s1038" style="position:absolute;width:57607;height:31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          <v:textbox inset="2.53958mm,2.53958mm,2.53958mm,2.53958mm">
                                <w:txbxContent>
                                  <w:p w14:paraId="3F66A512" w14:textId="77777777" w:rsidR="00C235C5" w:rsidRDefault="00C235C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Volný tvar: obrazec 13" o:spid="_x0000_s1039" style="position:absolute;left:41602;top:11751;width:915;height:2038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" path="m60000,r,120000e" filled="f" strokecolor="#4674aa" strokeweight="2pt">
                              <v:stroke startarrowwidth="narrow" startarrowlength="short" endarrowwidth="narrow" endarrowlength="short"/>
                              <v:path arrowok="t" o:extrusionok="f"/>
                            </v:shape>
                            <v:shape id="Volný tvar: obrazec 14" o:spid="_x0000_s1040" style="position:absolute;left:30542;top:4861;width:11518;height:2038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" path="m,l,60000r120000,l120000,120000e" filled="f" strokecolor="#3b6495" strokeweight="2pt">
                              <v:stroke startarrowwidth="narrow" startarrowlength="short" endarrowwidth="narrow" endarrowlength="short"/>
                              <v:path arrowok="t" o:extrusionok="f"/>
                            </v:shape>
                            <v:shape id="Volný tvar: obrazec 15" o:spid="_x0000_s1041" style="position:absolute;left:24911;top:11455;width:3150;height:17854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" path="m120000,r,120000l,120000e" filled="f" strokecolor="#4674aa" strokeweight="2pt">
                              <v:stroke startarrowwidth="narrow" startarrowlength="short" endarrowwidth="narrow" endarrowlength="short"/>
                              <v:path arrowok="t" o:extrusionok="f"/>
                            </v:shape>
                            <v:shape id="Volný tvar: obrazec 16" o:spid="_x0000_s1042" style="position:absolute;left:24445;top:11455;width:3616;height:10921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" path="m120000,r,120000l,120000e" filled="f" strokecolor="#4674aa" strokeweight="2pt">
                              <v:stroke startarrowwidth="narrow" startarrowlength="short" endarrowwidth="narrow" endarrowlength="short"/>
                              <v:path arrowok="t" o:extrusionok="f"/>
                            </v:shape>
                            <v:shape id="Volný tvar: obrazec 17" o:spid="_x0000_s1043" style="position:absolute;left:24911;top:11455;width:3150;height:4464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" path="m120000,r,120000l,120000e" filled="f" strokecolor="#4674aa" strokeweight="2pt">
                              <v:stroke startarrowwidth="narrow" startarrowlength="short" endarrowwidth="narrow" endarrowlength="short"/>
                              <v:path arrowok="t" o:extrusionok="f"/>
                            </v:shape>
                            <v:shape id="Volný tvar: obrazec 18" o:spid="_x0000_s1044" style="position:absolute;left:19662;top:4861;width:10880;height:2038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" path="m120000,r,60000l,60000r,60000e" filled="f" strokecolor="#3b6495" strokeweight="2pt">
                              <v:stroke startarrowwidth="narrow" startarrowlength="short" endarrowwidth="narrow" endarrowlength="short"/>
                              <v:path arrowok="t" o:extrusionok="f"/>
                            </v:shape>
                            <v:shapetype id="_x0000_t176" coordsize="21600,21600" o:spt="176" adj="2700" path="m@0,qx0@0l0@2qy@0,21600l@1,21600qx21600@2l21600@0qy@1,xe">
                              <v:stroke joinstyle="miter"/>
                              <v:formulas>
                                <v:f eqn="val #0"/>
                                <v:f eqn="sum width 0 #0"/>
                                <v:f eqn="sum height 0 #0"/>
                                <v:f eqn="prod @0 2929 10000"/>
                                <v:f eqn="sum width 0 @3"/>
                                <v:f eqn="sum height 0 @3"/>
                                <v:f eqn="val width"/>
                                <v:f eqn="val height"/>
                                <v:f eqn="prod width 1 2"/>
                                <v:f eqn="prod height 1 2"/>
                              </v:formulas>
                              <v:path gradientshapeok="t" limo="10800,10800" o:connecttype="custom" o:connectlocs="@8,0;0,@9;@8,@7;@6,@9" textboxrect="@3,@3,@4,@5"/>
                            </v:shapetype>
                            <v:shape id="Vývojový diagram: alternativní postup 19" o:spid="_x0000_s1045" type="#_x0000_t176" style="position:absolute;left:19644;top:9;width:21795;height:4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" fillcolor="#5f497a" strokecolor="black [3200]" strokeweight="2pt">
                              <v:stroke startarrowwidth="narrow" startarrowlength="short" endarrowwidth="narrow" endarrowlength="short" joinstyle="round"/>
                              <v:textbox inset="2.53958mm,2.53958mm,2.53958mm,2.53958mm">
                                <w:txbxContent>
                                  <w:p w14:paraId="6AC92EB3" w14:textId="77777777" w:rsidR="00C235C5" w:rsidRDefault="00C235C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Obdélník 20" o:spid="_x0000_s1046" style="position:absolute;left:19881;top:245;width:21321;height:4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" filled="f" stroked="f">
                              <v:textbox inset=".5pt,.5pt,.5pt,.5pt">
                                <w:txbxContent>
                                  <w:p w14:paraId="0F2CD7D4" w14:textId="77777777" w:rsidR="00C235C5" w:rsidRDefault="00C235C5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0"/>
                                      </w:rPr>
                                      <w:t>Berenika – Vysoké Mýto, o.p.s.</w:t>
                                    </w:r>
                                  </w:p>
                                </w:txbxContent>
                              </v:textbox>
                            </v:rect>
                            <v:shape id="Vývojový diagram: alternativní postup 21" o:spid="_x0000_s1047" type="#_x0000_t176" style="position:absolute;left:9163;top:6899;width:20998;height:4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" fillcolor="#00b0f0" strokecolor="black [3200]" strokeweight="2pt">
                              <v:stroke startarrowwidth="narrow" startarrowlength="short" endarrowwidth="narrow" endarrowlength="short" joinstyle="round"/>
                              <v:textbox inset="2.53958mm,2.53958mm,2.53958mm,2.53958mm">
                                <w:txbxContent>
                                  <w:p w14:paraId="00A58A5B" w14:textId="77777777" w:rsidR="00C235C5" w:rsidRDefault="00C235C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Obdélník 22" o:spid="_x0000_s1048" style="position:absolute;left:9385;top:7121;width:20553;height:4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" filled="f" stroked="f">
                              <v:textbox inset=".5pt,.5pt,.5pt,.5pt">
                                <w:txbxContent>
                                  <w:p w14:paraId="0C7A0420" w14:textId="77777777" w:rsidR="00C235C5" w:rsidRDefault="00C235C5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>Sociální služby</w:t>
                                    </w:r>
                                  </w:p>
                                </w:txbxContent>
                              </v:textbox>
                            </v:rect>
                            <v:shape id="Vývojový diagram: alternativní postup 23" o:spid="_x0000_s1049" type="#_x0000_t176" style="position:absolute;left:5686;top:13493;width:19225;height:4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" fillcolor="#ffc000" strokecolor="black [3200]" strokeweight="2pt">
                              <v:stroke startarrowwidth="narrow" startarrowlength="short" endarrowwidth="narrow" endarrowlength="short" joinstyle="round"/>
                              <v:textbox inset="2.53958mm,2.53958mm,2.53958mm,2.53958mm">
                                <w:txbxContent>
                                  <w:p w14:paraId="674EAF5F" w14:textId="77777777" w:rsidR="00C235C5" w:rsidRDefault="00C235C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Obdélník 24" o:spid="_x0000_s1050" style="position:absolute;left:5922;top:13729;width:18752;height:4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" filled="f" stroked="f">
                              <v:textbox inset=".15833mm,.15833mm,.15833mm,.15833mm">
                                <w:txbxContent>
                                  <w:p w14:paraId="42740239" w14:textId="77777777" w:rsidR="00C235C5" w:rsidRDefault="00C235C5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18"/>
                                      </w:rPr>
                                      <w:t xml:space="preserve">Denní </w:t>
                                    </w: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>stacionář</w:t>
                                    </w:r>
                                  </w:p>
                                </w:txbxContent>
                              </v:textbox>
                            </v:rect>
                            <v:shape id="Vývojový diagram: alternativní postup 25" o:spid="_x0000_s1051" type="#_x0000_t176" style="position:absolute;left:6050;top:20150;width:18395;height:4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" fillcolor="#92d050" strokecolor="black [3200]" strokeweight="2pt">
                              <v:stroke startarrowwidth="narrow" startarrowlength="short" endarrowwidth="narrow" endarrowlength="short" joinstyle="round"/>
                              <v:textbox inset="2.53958mm,2.53958mm,2.53958mm,2.53958mm">
                                <w:txbxContent>
                                  <w:p w14:paraId="7045E768" w14:textId="77777777" w:rsidR="00C235C5" w:rsidRDefault="00C235C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Obdélník 26" o:spid="_x0000_s1052" style="position:absolute;left:6267;top:20367;width:17961;height:4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" filled="f" stroked="f">
                              <v:textbox inset=".5pt,.5pt,.5pt,.5pt">
                                <w:txbxContent>
                                  <w:p w14:paraId="4CB025D9" w14:textId="77777777" w:rsidR="00C235C5" w:rsidRDefault="00C235C5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>Chráněné bydlení</w:t>
                                    </w:r>
                                  </w:p>
                                </w:txbxContent>
                              </v:textbox>
                            </v:rect>
                            <v:shape id="Vývojový diagram: alternativní postup 27" o:spid="_x0000_s1053" type="#_x0000_t176" style="position:absolute;left:6041;top:26883;width:18870;height:4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" fillcolor="#fba3fd" strokecolor="black [3200]" strokeweight="2pt">
                              <v:stroke startarrowwidth="narrow" startarrowlength="short" endarrowwidth="narrow" endarrowlength="short" joinstyle="round"/>
                              <v:textbox inset="2.53958mm,2.53958mm,2.53958mm,2.53958mm">
                                <w:txbxContent>
                                  <w:p w14:paraId="12BDF076" w14:textId="77777777" w:rsidR="00C235C5" w:rsidRDefault="00C235C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Obdélník 28" o:spid="_x0000_s1054" style="position:absolute;left:6277;top:27119;width:18397;height:4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" filled="f" stroked="f">
                              <v:textbox inset=".5pt,.5pt,.5pt,.5pt">
                                <w:txbxContent>
                                  <w:p w14:paraId="7B42D1A5" w14:textId="77777777" w:rsidR="00C235C5" w:rsidRDefault="00C235C5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>Odlehčovací</w:t>
                                    </w:r>
                                    <w:r>
                                      <w:rPr>
                                        <w:color w:val="000000"/>
                                        <w:sz w:val="18"/>
                                      </w:rPr>
                                      <w:t xml:space="preserve"> služby</w:t>
                                    </w:r>
                                  </w:p>
                                </w:txbxContent>
                              </v:textbox>
                            </v:rect>
                            <v:shape id="Vývojový diagram: alternativní postup 29" o:spid="_x0000_s1055" type="#_x0000_t176" style="position:absolute;left:32199;top:6899;width:19722;height:4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" fillcolor="#f4750c" strokecolor="black [3200]" strokeweight="2pt">
                              <v:stroke startarrowwidth="narrow" startarrowlength="short" endarrowwidth="narrow" endarrowlength="short" joinstyle="round"/>
                              <v:textbox inset="2.53958mm,2.53958mm,2.53958mm,2.53958mm">
                                <w:txbxContent>
                                  <w:p w14:paraId="18ADD03A" w14:textId="77777777" w:rsidR="00C235C5" w:rsidRDefault="00C235C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Obdélník 30" o:spid="_x0000_s1056" style="position:absolute;left:32436;top:7136;width:19248;height:4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" filled="f" stroked="f">
                              <v:textbox inset=".15833mm,.15833mm,.15833mm,.15833mm">
                                <w:txbxContent>
                                  <w:p w14:paraId="04E96C74" w14:textId="77777777" w:rsidR="00C235C5" w:rsidRDefault="00C235C5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</w:p>
                                  <w:p w14:paraId="09F2524B" w14:textId="77777777" w:rsidR="00C235C5" w:rsidRDefault="00C235C5">
                                    <w:pPr>
                                      <w:spacing w:before="60"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18"/>
                                      </w:rPr>
                                      <w:t xml:space="preserve">Služby </w:t>
                                    </w: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>zaměstnanosti</w:t>
                                    </w:r>
                                  </w:p>
                                  <w:p w14:paraId="304BCAE8" w14:textId="77777777" w:rsidR="00C235C5" w:rsidRDefault="00C235C5">
                                    <w:pPr>
                                      <w:spacing w:before="70" w:after="0" w:line="215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Vývojový diagram: alternativní postup 31" o:spid="_x0000_s1057" type="#_x0000_t176" style="position:absolute;left:33014;top:13789;width:18091;height:4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" fillcolor="#f4750c" strokecolor="black [3200]" strokeweight="2pt">
                              <v:stroke startarrowwidth="narrow" startarrowlength="short" endarrowwidth="narrow" endarrowlength="short" joinstyle="round"/>
                              <v:textbox inset="2.53958mm,2.53958mm,2.53958mm,2.53958mm">
                                <w:txbxContent>
                                  <w:p w14:paraId="22951583" w14:textId="77777777" w:rsidR="00C235C5" w:rsidRDefault="00C235C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Obdélník 32" o:spid="_x0000_s1058" style="position:absolute;left:33251;top:14026;width:17618;height:4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" filled="f" stroked="f">
                              <v:textbox inset=".5pt,.5pt,.5pt,.5pt">
                                <w:txbxContent>
                                  <w:p w14:paraId="299DE670" w14:textId="77777777" w:rsidR="00C235C5" w:rsidRDefault="00C235C5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 xml:space="preserve">Kavárna </w:t>
                                    </w:r>
                                  </w:p>
                                  <w:p w14:paraId="299E2211" w14:textId="77777777" w:rsidR="00C235C5" w:rsidRDefault="00C235C5">
                                    <w:pPr>
                                      <w:spacing w:before="70"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>Coffee club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b/>
        </w:rPr>
        <w:t xml:space="preserve">        </w:t>
      </w:r>
    </w:p>
    <w:p w14:paraId="57EF8B0C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1BB62666" w14:textId="77777777" w:rsidR="00520DE2" w:rsidRDefault="00520DE2">
      <w:pPr>
        <w:spacing w:after="0" w:line="240" w:lineRule="auto"/>
        <w:rPr>
          <w:rFonts w:ascii="Arial" w:eastAsia="Arial" w:hAnsi="Arial" w:cs="Arial"/>
          <w:b/>
        </w:rPr>
      </w:pPr>
    </w:p>
    <w:p w14:paraId="35EBE522" w14:textId="77777777" w:rsidR="00520DE2" w:rsidRDefault="00FA6FA8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Sociální služby</w:t>
      </w:r>
    </w:p>
    <w:p w14:paraId="35C2072B" w14:textId="77777777" w:rsidR="00520DE2" w:rsidRDefault="00FA6FA8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Denní stacionář, podle § </w:t>
      </w:r>
      <w:r>
        <w:rPr>
          <w:rFonts w:ascii="Arial" w:eastAsia="Arial" w:hAnsi="Arial" w:cs="Arial"/>
          <w:color w:val="000000"/>
        </w:rPr>
        <w:t>46</w:t>
      </w:r>
      <w:r>
        <w:rPr>
          <w:rFonts w:ascii="Arial" w:eastAsia="Arial" w:hAnsi="Arial" w:cs="Arial"/>
        </w:rPr>
        <w:t xml:space="preserve"> zákona č. 108/2006 Sb., o sociálních službách, ve znění pozdějších předpisů. Denní stacionář je ambulantní službou sociální péče pro lidi s mentálním a přidruženým tělesným postižením ve věku 16 až 64 let a zahrnuje základní činnosti stanovené pro tuto službu zákonem o sociálních službách.</w:t>
      </w:r>
    </w:p>
    <w:p w14:paraId="6F99D0D7" w14:textId="77777777" w:rsidR="00520DE2" w:rsidRDefault="00FA6FA8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Chráněné bydlení, podle § </w:t>
      </w:r>
      <w:r>
        <w:rPr>
          <w:rFonts w:ascii="Arial" w:eastAsia="Arial" w:hAnsi="Arial" w:cs="Arial"/>
          <w:color w:val="000000"/>
        </w:rPr>
        <w:t>51</w:t>
      </w:r>
      <w:r>
        <w:rPr>
          <w:rFonts w:ascii="Arial" w:eastAsia="Arial" w:hAnsi="Arial" w:cs="Arial"/>
        </w:rPr>
        <w:t xml:space="preserve">zákona č. 108/2006 Sb., o sociálních službách, ve znění pozdějších předpisů. </w:t>
      </w:r>
      <w:r>
        <w:rPr>
          <w:rFonts w:ascii="Arial" w:eastAsia="Arial" w:hAnsi="Arial" w:cs="Arial"/>
          <w:color w:val="000000"/>
        </w:rPr>
        <w:t xml:space="preserve">Chráněné bydlení je pobytovou službou sociální péče </w:t>
      </w:r>
      <w:r>
        <w:rPr>
          <w:rFonts w:ascii="Arial" w:eastAsia="Arial" w:hAnsi="Arial" w:cs="Arial"/>
        </w:rPr>
        <w:t>pro lidi s mentálním a přidruženým tělesným postižením ve věku 18 až 64 let a zahrnuje základní činnosti stanovené pro tuto službu zákonem o sociálních službách.</w:t>
      </w:r>
    </w:p>
    <w:p w14:paraId="7AEDA83C" w14:textId="77777777" w:rsidR="00520DE2" w:rsidRDefault="00FA6FA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Odlehčovací služby, podle § </w:t>
      </w:r>
      <w:r>
        <w:rPr>
          <w:rFonts w:ascii="Arial" w:eastAsia="Arial" w:hAnsi="Arial" w:cs="Arial"/>
          <w:color w:val="000000"/>
        </w:rPr>
        <w:t xml:space="preserve">44 </w:t>
      </w:r>
      <w:r>
        <w:rPr>
          <w:rFonts w:ascii="Arial" w:eastAsia="Arial" w:hAnsi="Arial" w:cs="Arial"/>
        </w:rPr>
        <w:t>zákona č. 108/2006 Sb., o sociálních službách, ve znění pozdějších předpisů. Odlehčovací služba je ambulantní a pobytovou službou sociální péče pro lidi s mentálním a přidruženým tělesným postižením u ambulantní formy služby ve věku 10 až 50let, u pobytové formy služby 12 až 50 let a zahrnuje základní činnosti stanovené pro tuto službu zákonem o sociálních službách.</w:t>
      </w:r>
    </w:p>
    <w:p w14:paraId="0A5C07CD" w14:textId="77777777" w:rsidR="00520DE2" w:rsidRDefault="00520DE2">
      <w:pPr>
        <w:rPr>
          <w:rFonts w:ascii="Arial" w:eastAsia="Arial" w:hAnsi="Arial" w:cs="Arial"/>
        </w:rPr>
      </w:pPr>
    </w:p>
    <w:p w14:paraId="07A3FCA6" w14:textId="77777777" w:rsidR="00520DE2" w:rsidRDefault="00520DE2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3920101F" w14:textId="77777777" w:rsidR="00520DE2" w:rsidRDefault="00520DE2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1E17485C" w14:textId="77777777" w:rsidR="00520DE2" w:rsidRDefault="00520DE2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7E3FB5C1" w14:textId="77777777" w:rsidR="00520DE2" w:rsidRDefault="00520DE2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6D2CA020" w14:textId="77777777" w:rsidR="00520DE2" w:rsidRDefault="00FA6FA8">
      <w:pP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Služby zaměstnanosti</w:t>
      </w:r>
    </w:p>
    <w:p w14:paraId="6407E4EF" w14:textId="77777777" w:rsidR="00520DE2" w:rsidRDefault="00FA6FA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Vymezená chráněná pracovní místa v Coffee clubu Berenika a na dalších pracovních pozicích v organizaci, podle § 75 zákona č.435/2004 Sb., o zaměstnanosti, ve znění pozdějších předpisů. Vymezená chráněná místa jsou určena pro lidi se zdravotním, mentálním a přidruženým tělesným postižením.</w:t>
      </w:r>
    </w:p>
    <w:p w14:paraId="1DE681AA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color w:val="000000"/>
          <w:sz w:val="16"/>
          <w:szCs w:val="16"/>
        </w:rPr>
      </w:pPr>
    </w:p>
    <w:p w14:paraId="2F090C42" w14:textId="77777777" w:rsidR="00520DE2" w:rsidRDefault="00FA6FA8">
      <w:pPr>
        <w:pStyle w:val="Nadpis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Cílová skupina (okruh osob) klientů</w:t>
      </w:r>
    </w:p>
    <w:p w14:paraId="09280DFB" w14:textId="77777777" w:rsidR="00520DE2" w:rsidRDefault="00FA6FA8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Osoby s mentálním a s přidruženým tělesným handicapem z Vysokého Mýta i Pardubického kraje.</w:t>
      </w:r>
    </w:p>
    <w:p w14:paraId="60AD0D08" w14:textId="77777777" w:rsidR="00520DE2" w:rsidRDefault="00520DE2">
      <w:pPr>
        <w:rPr>
          <w:rFonts w:ascii="Arial" w:eastAsia="Arial" w:hAnsi="Arial" w:cs="Arial"/>
        </w:rPr>
      </w:pPr>
    </w:p>
    <w:p w14:paraId="69D9C43F" w14:textId="77777777" w:rsidR="00520DE2" w:rsidRDefault="00520DE2">
      <w:pPr>
        <w:rPr>
          <w:rFonts w:ascii="Arial" w:eastAsia="Arial" w:hAnsi="Arial" w:cs="Arial"/>
        </w:rPr>
      </w:pPr>
    </w:p>
    <w:p w14:paraId="624A84A5" w14:textId="4AFE07F5" w:rsidR="00520DE2" w:rsidRDefault="00FA6FA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Strategické cíle organizace </w:t>
      </w:r>
      <w:r w:rsidR="00C72595">
        <w:rPr>
          <w:rFonts w:ascii="Arial" w:eastAsia="Arial" w:hAnsi="Arial" w:cs="Arial"/>
          <w:b/>
        </w:rPr>
        <w:t>2020–2025</w:t>
      </w:r>
    </w:p>
    <w:p w14:paraId="5FCF8D06" w14:textId="11505E12" w:rsidR="00520DE2" w:rsidRDefault="00FA6FA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 lednu 2022 byl vyhodnocen Strategický plán </w:t>
      </w:r>
      <w:r w:rsidR="00C72595">
        <w:rPr>
          <w:rFonts w:ascii="Arial" w:eastAsia="Arial" w:hAnsi="Arial" w:cs="Arial"/>
        </w:rPr>
        <w:t>Berenika – Vysoké</w:t>
      </w:r>
      <w:r>
        <w:rPr>
          <w:rFonts w:ascii="Arial" w:eastAsia="Arial" w:hAnsi="Arial" w:cs="Arial"/>
        </w:rPr>
        <w:t xml:space="preserve"> Mýto, o.p.s. 2020-2025</w:t>
      </w:r>
    </w:p>
    <w:p w14:paraId="38620C47" w14:textId="77777777" w:rsidR="00520DE2" w:rsidRDefault="00520DE2">
      <w:pPr>
        <w:rPr>
          <w:rFonts w:ascii="Arial" w:eastAsia="Arial" w:hAnsi="Arial" w:cs="Arial"/>
        </w:rPr>
      </w:pPr>
    </w:p>
    <w:tbl>
      <w:tblPr>
        <w:tblStyle w:val="affffb"/>
        <w:tblW w:w="6774" w:type="dxa"/>
        <w:tblInd w:w="109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5"/>
        <w:gridCol w:w="2409"/>
      </w:tblGrid>
      <w:tr w:rsidR="00520DE2" w14:paraId="5619D49C" w14:textId="77777777">
        <w:tc>
          <w:tcPr>
            <w:tcW w:w="4365" w:type="dxa"/>
            <w:shd w:val="clear" w:color="auto" w:fill="D9BBDF"/>
          </w:tcPr>
          <w:p w14:paraId="247DC541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Strategický cíl</w:t>
            </w:r>
          </w:p>
          <w:p w14:paraId="080510B4" w14:textId="77777777" w:rsidR="00520DE2" w:rsidRDefault="005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D9BBDF"/>
          </w:tcPr>
          <w:p w14:paraId="455E84CF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Vyhodnocení</w:t>
            </w:r>
          </w:p>
        </w:tc>
      </w:tr>
      <w:tr w:rsidR="00520DE2" w14:paraId="600EBF0D" w14:textId="77777777">
        <w:tc>
          <w:tcPr>
            <w:tcW w:w="4365" w:type="dxa"/>
          </w:tcPr>
          <w:p w14:paraId="37FE5597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Berenika má dobré jméno na veřejnosti, je známé široké veřejnosti a pozitivně vnímáno</w:t>
            </w:r>
          </w:p>
        </w:tc>
        <w:tc>
          <w:tcPr>
            <w:tcW w:w="2409" w:type="dxa"/>
          </w:tcPr>
          <w:p w14:paraId="3326516E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splněno</w:t>
            </w:r>
          </w:p>
        </w:tc>
      </w:tr>
      <w:tr w:rsidR="00520DE2" w14:paraId="44B68777" w14:textId="77777777">
        <w:tc>
          <w:tcPr>
            <w:tcW w:w="4365" w:type="dxa"/>
          </w:tcPr>
          <w:p w14:paraId="30C44A9D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Berenika je stabilní a ekonomicky zajištěná organizace</w:t>
            </w:r>
          </w:p>
        </w:tc>
        <w:tc>
          <w:tcPr>
            <w:tcW w:w="2409" w:type="dxa"/>
          </w:tcPr>
          <w:p w14:paraId="756F2A4B" w14:textId="77777777" w:rsidR="00520DE2" w:rsidRDefault="005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20DE2" w14:paraId="6E8AEA52" w14:textId="77777777">
        <w:tc>
          <w:tcPr>
            <w:tcW w:w="4365" w:type="dxa"/>
          </w:tcPr>
          <w:p w14:paraId="2977C2C3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Berenika aktivně zvyšuje kvalitu poskytovaných služeb </w:t>
            </w:r>
          </w:p>
        </w:tc>
        <w:tc>
          <w:tcPr>
            <w:tcW w:w="2409" w:type="dxa"/>
          </w:tcPr>
          <w:p w14:paraId="72778735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splněno</w:t>
            </w:r>
          </w:p>
        </w:tc>
      </w:tr>
      <w:tr w:rsidR="00520DE2" w14:paraId="74B40A93" w14:textId="77777777">
        <w:tc>
          <w:tcPr>
            <w:tcW w:w="4365" w:type="dxa"/>
          </w:tcPr>
          <w:p w14:paraId="624C458C" w14:textId="77777777" w:rsidR="00520DE2" w:rsidRDefault="00FA6FA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Projekt Chytré služby </w:t>
            </w:r>
          </w:p>
        </w:tc>
        <w:tc>
          <w:tcPr>
            <w:tcW w:w="2409" w:type="dxa"/>
          </w:tcPr>
          <w:p w14:paraId="2314EC25" w14:textId="77777777" w:rsidR="00520DE2" w:rsidRDefault="00FA6FA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splněno</w:t>
            </w:r>
          </w:p>
        </w:tc>
      </w:tr>
      <w:tr w:rsidR="00520DE2" w14:paraId="3EBA1470" w14:textId="77777777">
        <w:tc>
          <w:tcPr>
            <w:tcW w:w="4365" w:type="dxa"/>
          </w:tcPr>
          <w:p w14:paraId="3A06A004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 organizaci pracuje dostatek kvalifikovaných, spokojených a motivovaných pracovníků</w:t>
            </w:r>
          </w:p>
        </w:tc>
        <w:tc>
          <w:tcPr>
            <w:tcW w:w="2409" w:type="dxa"/>
          </w:tcPr>
          <w:p w14:paraId="2B35819C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splněno</w:t>
            </w:r>
          </w:p>
        </w:tc>
      </w:tr>
      <w:tr w:rsidR="00520DE2" w14:paraId="6FEE30D8" w14:textId="77777777">
        <w:tc>
          <w:tcPr>
            <w:tcW w:w="4365" w:type="dxa"/>
          </w:tcPr>
          <w:p w14:paraId="03AEF391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Služby podporují v maximální možné míře samostatnost a nezávislost klientů, kteří se rozvíjejí, samostatně rozhodují a jsou spokojeni</w:t>
            </w:r>
          </w:p>
        </w:tc>
        <w:tc>
          <w:tcPr>
            <w:tcW w:w="2409" w:type="dxa"/>
          </w:tcPr>
          <w:p w14:paraId="69C2C436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splněno</w:t>
            </w:r>
          </w:p>
        </w:tc>
      </w:tr>
      <w:tr w:rsidR="00520DE2" w14:paraId="63DBBD72" w14:textId="77777777">
        <w:tc>
          <w:tcPr>
            <w:tcW w:w="4365" w:type="dxa"/>
          </w:tcPr>
          <w:p w14:paraId="1FD4B785" w14:textId="4DC9D0B0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Kapacita všech sociálních služeb je naplněna</w:t>
            </w:r>
          </w:p>
        </w:tc>
        <w:tc>
          <w:tcPr>
            <w:tcW w:w="2409" w:type="dxa"/>
          </w:tcPr>
          <w:p w14:paraId="3E913645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splněno</w:t>
            </w:r>
          </w:p>
        </w:tc>
      </w:tr>
      <w:tr w:rsidR="00520DE2" w14:paraId="6BE086E2" w14:textId="77777777">
        <w:tc>
          <w:tcPr>
            <w:tcW w:w="4365" w:type="dxa"/>
          </w:tcPr>
          <w:p w14:paraId="7FFFAA15" w14:textId="77777777" w:rsidR="00520DE2" w:rsidRDefault="005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E2CE882" w14:textId="77777777" w:rsidR="00520DE2" w:rsidRDefault="00520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FA38D21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6069FCBC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5D1198A7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071A2F24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128F1DD8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1778AFED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0C01E361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3F7CB045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2D830B1A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174DBB97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1C224CDA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6AEAF520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color w:val="000000"/>
        </w:rPr>
      </w:pPr>
    </w:p>
    <w:p w14:paraId="52CAB3BA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455DBE03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384F51F5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5607E7D0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0854FF2B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3FCDB79D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5209D534" w14:textId="313F793B" w:rsidR="00520DE2" w:rsidRDefault="00FA6FA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Plnění cílů stanovených v </w:t>
      </w:r>
      <w:r w:rsidR="00C72595">
        <w:rPr>
          <w:rFonts w:ascii="Arial" w:eastAsia="Arial" w:hAnsi="Arial" w:cs="Arial"/>
          <w:b/>
          <w:color w:val="000000"/>
        </w:rPr>
        <w:t>r</w:t>
      </w:r>
      <w:r>
        <w:rPr>
          <w:rFonts w:ascii="Arial" w:eastAsia="Arial" w:hAnsi="Arial" w:cs="Arial"/>
          <w:b/>
          <w:color w:val="000000"/>
        </w:rPr>
        <w:t>očním plánu na rok 20</w:t>
      </w:r>
      <w:r>
        <w:rPr>
          <w:rFonts w:ascii="Arial" w:eastAsia="Arial" w:hAnsi="Arial" w:cs="Arial"/>
          <w:b/>
        </w:rPr>
        <w:t>21</w:t>
      </w:r>
    </w:p>
    <w:p w14:paraId="5E451D8E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tbl>
      <w:tblPr>
        <w:tblStyle w:val="affffc"/>
        <w:tblW w:w="9060" w:type="dxa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70"/>
        <w:gridCol w:w="2790"/>
      </w:tblGrid>
      <w:tr w:rsidR="00520DE2" w14:paraId="2FED10BC" w14:textId="77777777">
        <w:trPr>
          <w:jc w:val="center"/>
        </w:trPr>
        <w:tc>
          <w:tcPr>
            <w:tcW w:w="6270" w:type="dxa"/>
            <w:shd w:val="clear" w:color="auto" w:fill="D9BBDF"/>
          </w:tcPr>
          <w:p w14:paraId="1C8BBF7B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Naplněné roční cíle</w:t>
            </w:r>
          </w:p>
        </w:tc>
        <w:tc>
          <w:tcPr>
            <w:tcW w:w="2790" w:type="dxa"/>
            <w:shd w:val="clear" w:color="auto" w:fill="D9BBDF"/>
          </w:tcPr>
          <w:p w14:paraId="383DA4EE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Naplnění cíle</w:t>
            </w:r>
          </w:p>
        </w:tc>
      </w:tr>
      <w:tr w:rsidR="00520DE2" w14:paraId="7057284A" w14:textId="77777777">
        <w:trPr>
          <w:jc w:val="center"/>
        </w:trPr>
        <w:tc>
          <w:tcPr>
            <w:tcW w:w="6270" w:type="dxa"/>
          </w:tcPr>
          <w:p w14:paraId="34A7C0B5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SS poskytují klientům podporu při aktivním řešení jejich</w:t>
            </w:r>
          </w:p>
          <w:p w14:paraId="2298B360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nepříznivé sociální situace, rozvíjejí nebo co nejdéle udržují schopnosti a dovednosti klientů, čímž jsou klienti nezávislí a samostatní v oblastech běžného života, bydlení a práce</w:t>
            </w:r>
          </w:p>
        </w:tc>
        <w:tc>
          <w:tcPr>
            <w:tcW w:w="2790" w:type="dxa"/>
          </w:tcPr>
          <w:p w14:paraId="572638A0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splněno</w:t>
            </w:r>
          </w:p>
        </w:tc>
      </w:tr>
      <w:tr w:rsidR="00520DE2" w14:paraId="5136955C" w14:textId="77777777">
        <w:trPr>
          <w:jc w:val="center"/>
        </w:trPr>
        <w:tc>
          <w:tcPr>
            <w:tcW w:w="6270" w:type="dxa"/>
          </w:tcPr>
          <w:p w14:paraId="5AB19ABD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Klienty jsme seznámili a podporovali v uplatňování osobních práv a zájmů</w:t>
            </w:r>
          </w:p>
        </w:tc>
        <w:tc>
          <w:tcPr>
            <w:tcW w:w="2790" w:type="dxa"/>
          </w:tcPr>
          <w:p w14:paraId="6A8A283D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splněno</w:t>
            </w:r>
          </w:p>
        </w:tc>
      </w:tr>
      <w:tr w:rsidR="00520DE2" w14:paraId="1B0A132B" w14:textId="77777777">
        <w:trPr>
          <w:jc w:val="center"/>
        </w:trPr>
        <w:tc>
          <w:tcPr>
            <w:tcW w:w="6270" w:type="dxa"/>
          </w:tcPr>
          <w:p w14:paraId="360CC529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Plánované PR akce proběhly v rozsahu stanoveném v plánu</w:t>
            </w:r>
          </w:p>
        </w:tc>
        <w:tc>
          <w:tcPr>
            <w:tcW w:w="2790" w:type="dxa"/>
          </w:tcPr>
          <w:p w14:paraId="22F48E76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splněno </w:t>
            </w:r>
          </w:p>
        </w:tc>
      </w:tr>
      <w:tr w:rsidR="00520DE2" w14:paraId="14A3FDFD" w14:textId="77777777">
        <w:trPr>
          <w:jc w:val="center"/>
        </w:trPr>
        <w:tc>
          <w:tcPr>
            <w:tcW w:w="6270" w:type="dxa"/>
          </w:tcPr>
          <w:p w14:paraId="6C8E2B57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Pracovníci v plné míře absolvovali požadovaná zákonná školení a každoroční sebehodnocení a hodnocení pracovníků </w:t>
            </w:r>
          </w:p>
        </w:tc>
        <w:tc>
          <w:tcPr>
            <w:tcW w:w="2790" w:type="dxa"/>
          </w:tcPr>
          <w:p w14:paraId="252196D4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splněno</w:t>
            </w:r>
          </w:p>
        </w:tc>
      </w:tr>
      <w:tr w:rsidR="00520DE2" w14:paraId="319CD06A" w14:textId="77777777">
        <w:trPr>
          <w:jc w:val="center"/>
        </w:trPr>
        <w:tc>
          <w:tcPr>
            <w:tcW w:w="6270" w:type="dxa"/>
          </w:tcPr>
          <w:p w14:paraId="72538483" w14:textId="77777777" w:rsidR="00520DE2" w:rsidRDefault="00FA6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Získali jsme dostatečné finanční prostředky pro rok 2021 na provoz organizace </w:t>
            </w:r>
          </w:p>
        </w:tc>
        <w:tc>
          <w:tcPr>
            <w:tcW w:w="2790" w:type="dxa"/>
          </w:tcPr>
          <w:p w14:paraId="090F78E0" w14:textId="77777777" w:rsidR="00520DE2" w:rsidRDefault="00FA6FA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splněno</w:t>
            </w:r>
          </w:p>
        </w:tc>
      </w:tr>
      <w:tr w:rsidR="00520DE2" w14:paraId="76F9DA32" w14:textId="77777777">
        <w:trPr>
          <w:jc w:val="center"/>
        </w:trPr>
        <w:tc>
          <w:tcPr>
            <w:tcW w:w="6270" w:type="dxa"/>
          </w:tcPr>
          <w:p w14:paraId="67F43E55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Probíhaly kontroly kvality poskytovaných služeb podle plánu kontrol </w:t>
            </w:r>
          </w:p>
        </w:tc>
        <w:tc>
          <w:tcPr>
            <w:tcW w:w="2790" w:type="dxa"/>
          </w:tcPr>
          <w:p w14:paraId="20083C31" w14:textId="77777777" w:rsidR="00520DE2" w:rsidRDefault="00FA6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splněno</w:t>
            </w:r>
          </w:p>
        </w:tc>
      </w:tr>
    </w:tbl>
    <w:p w14:paraId="6A34AB6B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01A1206F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Aktivity organizace v oblasti ochrany životního prostředí a pracovněprávních vztazích se odvíjejí podle platných zákonů.</w:t>
      </w:r>
    </w:p>
    <w:p w14:paraId="1D65FFC5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6D11D9F1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60E2F2CA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7D8917C1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FF0000"/>
        </w:rPr>
      </w:pPr>
    </w:p>
    <w:p w14:paraId="0F61484B" w14:textId="77777777" w:rsidR="00520DE2" w:rsidRDefault="00520DE2">
      <w:pPr>
        <w:spacing w:before="280" w:after="280" w:line="240" w:lineRule="auto"/>
        <w:rPr>
          <w:rFonts w:ascii="Tahoma" w:eastAsia="Tahoma" w:hAnsi="Tahoma" w:cs="Tahoma"/>
          <w:color w:val="FF0000"/>
          <w:sz w:val="20"/>
          <w:szCs w:val="20"/>
        </w:rPr>
      </w:pPr>
    </w:p>
    <w:p w14:paraId="221F1E6B" w14:textId="77777777" w:rsidR="00520DE2" w:rsidRDefault="00520DE2">
      <w:pPr>
        <w:spacing w:before="280" w:after="280" w:line="240" w:lineRule="auto"/>
        <w:rPr>
          <w:rFonts w:ascii="Tahoma" w:eastAsia="Tahoma" w:hAnsi="Tahoma" w:cs="Tahoma"/>
          <w:sz w:val="20"/>
          <w:szCs w:val="20"/>
        </w:rPr>
      </w:pPr>
    </w:p>
    <w:p w14:paraId="1EDEB90D" w14:textId="77777777" w:rsidR="00520DE2" w:rsidRDefault="00520DE2">
      <w:pPr>
        <w:spacing w:before="280" w:after="280" w:line="240" w:lineRule="auto"/>
        <w:rPr>
          <w:rFonts w:ascii="Tahoma" w:eastAsia="Tahoma" w:hAnsi="Tahoma" w:cs="Tahoma"/>
          <w:sz w:val="20"/>
          <w:szCs w:val="20"/>
        </w:rPr>
      </w:pPr>
    </w:p>
    <w:p w14:paraId="616DFAD1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533C0E9F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4209DCC7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0F67912B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1338CE0E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0545A1BE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5B5AA168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3EEEF324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6FF2762E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43ACB534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53B05458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2EA0A69C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64248510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6811A135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07626BC3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65CCD4D4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7E0DC3AB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71188495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54A345EF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16BEBAC4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</w:rPr>
      </w:pPr>
    </w:p>
    <w:p w14:paraId="2E0FBBFC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2CAB70AA" w14:textId="77777777" w:rsidR="00520DE2" w:rsidRDefault="00FA6FA8" w:rsidP="00674E63">
      <w:pPr>
        <w:spacing w:after="0" w:line="360" w:lineRule="auto"/>
        <w:ind w:right="-142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Organizační struktura</w:t>
      </w:r>
    </w:p>
    <w:p w14:paraId="480DF37D" w14:textId="77777777" w:rsidR="00520DE2" w:rsidRDefault="00FA6FA8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Personální zajištění se řídí Procesem řízení lidských zdrojů.</w:t>
      </w:r>
    </w:p>
    <w:p w14:paraId="5A42D20F" w14:textId="3A4BF9E4" w:rsidR="00520DE2" w:rsidRDefault="00FA6FA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Organizační struktura znázorňuje pracovní pozice a role stanovené v organizaci, jejich hierarchii, vzájemné </w:t>
      </w:r>
      <w:r w:rsidR="00C72595">
        <w:rPr>
          <w:rFonts w:ascii="Arial" w:eastAsia="Arial" w:hAnsi="Arial" w:cs="Arial"/>
        </w:rPr>
        <w:t>vztahy,</w:t>
      </w:r>
      <w:r>
        <w:rPr>
          <w:rFonts w:ascii="Arial" w:eastAsia="Arial" w:hAnsi="Arial" w:cs="Arial"/>
        </w:rPr>
        <w:t xml:space="preserve"> a to i ve vztahu k zainteresovaným stranám.</w:t>
      </w:r>
    </w:p>
    <w:p w14:paraId="50816682" w14:textId="77777777" w:rsidR="00520DE2" w:rsidRDefault="00FA6FA8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rámci organizace je vytvořeno 17 pracovních míst pro OZP (osoby se zdravotním postižením) a to na pozicích pracovníků v přímé péči, kuchařek a obsluhy v kavárně a úklidu.</w:t>
      </w:r>
    </w:p>
    <w:p w14:paraId="0F4679FF" w14:textId="391B684B" w:rsidR="00520DE2" w:rsidRDefault="00FA6FA8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Od roku 2007 jsme organizací zaměstnávající více jak </w:t>
      </w:r>
      <w:r w:rsidR="00C72595">
        <w:rPr>
          <w:rFonts w:ascii="Arial" w:eastAsia="Arial" w:hAnsi="Arial" w:cs="Arial"/>
        </w:rPr>
        <w:t>50 %</w:t>
      </w:r>
      <w:r>
        <w:rPr>
          <w:rFonts w:ascii="Arial" w:eastAsia="Arial" w:hAnsi="Arial" w:cs="Arial"/>
        </w:rPr>
        <w:t xml:space="preserve"> zaměstnanců se zdravotním postižením, což nám umožňuje hradit část mzdy těchto pracovníků z prostředků poskytnutých Úřadem práce.</w:t>
      </w:r>
    </w:p>
    <w:tbl>
      <w:tblPr>
        <w:tblStyle w:val="afc"/>
        <w:tblW w:w="9993" w:type="dxa"/>
        <w:tblInd w:w="-356" w:type="dxa"/>
        <w:tblLayout w:type="fixed"/>
        <w:tblLook w:val="0400" w:firstRow="0" w:lastRow="0" w:firstColumn="0" w:lastColumn="0" w:noHBand="0" w:noVBand="1"/>
      </w:tblPr>
      <w:tblGrid>
        <w:gridCol w:w="404"/>
        <w:gridCol w:w="7062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376"/>
        <w:gridCol w:w="27"/>
      </w:tblGrid>
      <w:tr w:rsidR="00674E63" w14:paraId="1AD4CB4F" w14:textId="77777777" w:rsidTr="00C235C5">
        <w:trPr>
          <w:gridAfter w:val="1"/>
          <w:wAfter w:w="27" w:type="dxa"/>
          <w:trHeight w:val="660"/>
        </w:trPr>
        <w:tc>
          <w:tcPr>
            <w:tcW w:w="99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63AE4D" w14:textId="77777777" w:rsidR="00674E63" w:rsidRDefault="00674E63" w:rsidP="00C235C5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Organizační struktura</w:t>
            </w:r>
          </w:p>
          <w:p w14:paraId="3122B05E" w14:textId="77777777" w:rsidR="00674E63" w:rsidRDefault="00674E63" w:rsidP="00C235C5">
            <w:pPr>
              <w:rPr>
                <w:color w:val="000000"/>
              </w:rPr>
            </w:pPr>
          </w:p>
        </w:tc>
      </w:tr>
      <w:tr w:rsidR="00674E63" w14:paraId="3B2F09B2" w14:textId="77777777" w:rsidTr="00C235C5">
        <w:trPr>
          <w:gridAfter w:val="1"/>
          <w:wAfter w:w="27" w:type="dxa"/>
          <w:trHeight w:val="300"/>
        </w:trPr>
        <w:tc>
          <w:tcPr>
            <w:tcW w:w="996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  <w:vAlign w:val="bottom"/>
          </w:tcPr>
          <w:p w14:paraId="70886246" w14:textId="77777777" w:rsidR="00674E63" w:rsidRDefault="00674E63" w:rsidP="00C235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Instituce (zřizující, inspekční, kontrolní)</w:t>
            </w:r>
          </w:p>
        </w:tc>
      </w:tr>
      <w:tr w:rsidR="00674E63" w14:paraId="6D1D0A01" w14:textId="77777777" w:rsidTr="00C235C5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693CBA8" w14:textId="77777777" w:rsidR="00674E63" w:rsidRDefault="00674E63" w:rsidP="00C235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Dodavatelé služeb</w:t>
            </w: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F8A547" w14:textId="77777777" w:rsidR="00674E63" w:rsidRDefault="00674E63" w:rsidP="00C235C5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hidden="0" allowOverlap="1" wp14:anchorId="6B7AEDCC" wp14:editId="66018DF0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12700</wp:posOffset>
                      </wp:positionV>
                      <wp:extent cx="2552700" cy="335915"/>
                      <wp:effectExtent l="0" t="0" r="0" b="0"/>
                      <wp:wrapNone/>
                      <wp:docPr id="94" name="Zaoblený obdélník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83938" y="3626330"/>
                                <a:ext cx="2524125" cy="3073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C8B2E9"/>
                                  </a:gs>
                                  <a:gs pos="35000">
                                    <a:srgbClr val="D6CAED"/>
                                  </a:gs>
                                  <a:gs pos="100000">
                                    <a:srgbClr val="EFE8FA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7C5F9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B26213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 xml:space="preserve">Ředitelka o.p.s. </w:t>
                                  </w:r>
                                </w:p>
                                <w:p w14:paraId="406975BA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B7AEDCC" id="Zaoblený obdélník 94" o:spid="_x0000_s1059" style="position:absolute;margin-left:138pt;margin-top:1pt;width:201pt;height:26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" fillcolor="#c8b2e9" strokecolor="#7c5f9f">
                      <v:fill color2="#efe8fa" angle="180" colors="0 #c8b2e9;22938f #d6caed;1 #efe8fa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2B26213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Ředitelka o.p.s. </w:t>
                            </w:r>
                          </w:p>
                          <w:p w14:paraId="406975BA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tbl>
            <w:tblPr>
              <w:tblStyle w:val="afe"/>
              <w:tblW w:w="96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960"/>
            </w:tblGrid>
            <w:tr w:rsidR="00674E63" w14:paraId="0BF89D87" w14:textId="77777777" w:rsidTr="00C235C5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63E965F0" w14:textId="77777777" w:rsidR="00674E63" w:rsidRDefault="00674E63" w:rsidP="00C235C5">
                  <w:pPr>
                    <w:rPr>
                      <w:color w:val="000000"/>
                    </w:rPr>
                  </w:pPr>
                </w:p>
              </w:tc>
            </w:tr>
          </w:tbl>
          <w:p w14:paraId="5BC008C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1C9D3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C9382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7C07E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48441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692D6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FEA1D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940A3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5836D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3CE10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3E917407" w14:textId="77777777" w:rsidR="00674E63" w:rsidRDefault="00674E63" w:rsidP="00C235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/zájemci/pečující osoby/opatrovníci/veřejnost Klienti</w:t>
            </w:r>
          </w:p>
        </w:tc>
      </w:tr>
      <w:tr w:rsidR="00674E63" w14:paraId="547E2030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E15C3EC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09FC70" w14:textId="77777777" w:rsidR="00674E63" w:rsidRDefault="00674E63" w:rsidP="00C235C5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hidden="0" allowOverlap="1" wp14:anchorId="64AF2081" wp14:editId="2D7ED96B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-12699</wp:posOffset>
                      </wp:positionV>
                      <wp:extent cx="2552700" cy="412750"/>
                      <wp:effectExtent l="0" t="0" r="0" b="0"/>
                      <wp:wrapNone/>
                      <wp:docPr id="83" name="Zaoblený obdélník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83938" y="3587913"/>
                                <a:ext cx="2524125" cy="384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C8B2E9"/>
                                  </a:gs>
                                  <a:gs pos="35000">
                                    <a:srgbClr val="D6CAED"/>
                                  </a:gs>
                                  <a:gs pos="100000">
                                    <a:srgbClr val="EFE8FA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7C5F9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D6401B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 xml:space="preserve">Manažerka služeb  </w:t>
                                  </w:r>
                                </w:p>
                                <w:p w14:paraId="3E6615FD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4AF2081" id="Zaoblený obdélník 83" o:spid="_x0000_s1060" style="position:absolute;margin-left:138pt;margin-top:-1pt;width:201pt;height:3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" fillcolor="#c8b2e9" strokecolor="#7c5f9f">
                      <v:fill color2="#efe8fa" angle="180" colors="0 #c8b2e9;22938f #d6caed;1 #efe8fa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8D6401B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Manažerka služeb  </w:t>
                            </w:r>
                          </w:p>
                          <w:p w14:paraId="3E6615FD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hidden="0" allowOverlap="1" wp14:anchorId="7667AE91" wp14:editId="02A0E292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101600</wp:posOffset>
                      </wp:positionV>
                      <wp:extent cx="1177290" cy="542925"/>
                      <wp:effectExtent l="0" t="0" r="0" b="0"/>
                      <wp:wrapNone/>
                      <wp:docPr id="102" name="Zaoblený obdélník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71643" y="3522825"/>
                                <a:ext cx="1148715" cy="5143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FFBB82"/>
                                  </a:gs>
                                  <a:gs pos="35000">
                                    <a:srgbClr val="FFCFA8"/>
                                  </a:gs>
                                  <a:gs pos="100000">
                                    <a:srgbClr val="FFEBD9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F5913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665E01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Administrativní pracovník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667AE91" id="Zaoblený obdélník 102" o:spid="_x0000_s1061" style="position:absolute;margin-left:12pt;margin-top:8pt;width:92.7pt;height:42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" fillcolor="#ffbb82" strokecolor="#f5913f">
                      <v:fill color2="#ffebd9" angle="180" colors="0 #ffbb82;22938f #ffcfa8;1 #ffebd9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D665E01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Administrativní pracovník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264E5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996BC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C78B6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3BC26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E27BC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73F3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1452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F69BAC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BED94C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31A2FAD9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6663CF50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5A5A49D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A8BFF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D9A25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3629F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F3D4E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3B46F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D0E5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B554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3577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FE4AF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8DBEB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24DA510B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637AB64A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E15125F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6E85F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169BE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674C0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DC65F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414C4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18815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267A8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37CB3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7BB09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3309E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43104D85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0D8614BC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5B01FF4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C6C323" w14:textId="77777777" w:rsidR="00674E63" w:rsidRDefault="00674E63" w:rsidP="00C235C5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hidden="0" allowOverlap="1" wp14:anchorId="7120B21C" wp14:editId="0E5DC96C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-38099</wp:posOffset>
                      </wp:positionV>
                      <wp:extent cx="1571625" cy="512445"/>
                      <wp:effectExtent l="0" t="0" r="0" b="0"/>
                      <wp:wrapNone/>
                      <wp:docPr id="103" name="Zaoblený obdélník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74475" y="3538065"/>
                                <a:ext cx="1543050" cy="4838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FFBB82"/>
                                  </a:gs>
                                  <a:gs pos="35000">
                                    <a:srgbClr val="FFCFA8"/>
                                  </a:gs>
                                  <a:gs pos="100000">
                                    <a:srgbClr val="FFEBD9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F5913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313711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vedoucí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>služeb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 xml:space="preserve">zaměstnanosti                   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20B21C" id="Zaoblený obdélník 103" o:spid="_x0000_s1062" style="position:absolute;margin-left:315pt;margin-top:-3pt;width:123.75pt;height:40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" fillcolor="#ffbb82" strokecolor="#f5913f">
                      <v:fill color2="#ffebd9" angle="180" colors="0 #ffbb82;22938f #ffcfa8;1 #ffebd9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B313711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vedoucí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služeb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zaměstnanosti       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38D3F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291BD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1E4D1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7F5B1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D774D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AA98B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B0EC2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5FBDC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004493" w14:textId="77777777" w:rsidR="00674E63" w:rsidRDefault="00674E63" w:rsidP="00C235C5">
            <w:pPr>
              <w:ind w:left="-239"/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4653879B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03FC93A3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BD63873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4090E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03FB5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CCD62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4132F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4D3DE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4C3FF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3E2B3C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0D947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05296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12AA5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421D957C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75DD7152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BB882AD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79CBA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860D2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B42C7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1AEF7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620D2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9ED9B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11E84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083C7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03765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DEF54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5874047F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5551EF8E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B515A4A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019A55" w14:textId="77777777" w:rsidR="00674E63" w:rsidRDefault="00674E63" w:rsidP="00C235C5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hidden="0" allowOverlap="1" wp14:anchorId="3F04F858" wp14:editId="3CB82614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-609599</wp:posOffset>
                      </wp:positionV>
                      <wp:extent cx="1533525" cy="489585"/>
                      <wp:effectExtent l="0" t="0" r="0" b="0"/>
                      <wp:wrapNone/>
                      <wp:docPr id="92" name="Zaoblený obdélník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93525" y="3549495"/>
                                <a:ext cx="1504950" cy="461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9BE9FF"/>
                                  </a:gs>
                                  <a:gs pos="35000">
                                    <a:srgbClr val="B8F1FF"/>
                                  </a:gs>
                                  <a:gs pos="100000">
                                    <a:srgbClr val="E2FBFF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45A9C4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1A2D76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 xml:space="preserve">vedoucí sociálních služeb </w:t>
                                  </w:r>
                                </w:p>
                                <w:p w14:paraId="594F011A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F04F858" id="Zaoblený obdélník 92" o:spid="_x0000_s1063" style="position:absolute;margin-left:9pt;margin-top:-48pt;width:120.75pt;height:38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" fillcolor="#9be9ff" strokecolor="#45a9c4">
                      <v:fill color2="#e2fbff" angle="180" colors="0 #9be9ff;22938f #b8f1ff;1 #e2fbff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A1A2D76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vedoucí sociálních služeb </w:t>
                            </w:r>
                          </w:p>
                          <w:p w14:paraId="594F011A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8A735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78915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6DDA8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645D6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6030C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3B2B0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EDF63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0AA96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122BC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2425B308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601EB90E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35FF686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147A6" w14:textId="77777777" w:rsidR="00674E63" w:rsidRDefault="00674E63" w:rsidP="00C235C5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hidden="0" allowOverlap="1" wp14:anchorId="7F99AC7F" wp14:editId="457B7F2B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-12699</wp:posOffset>
                      </wp:positionV>
                      <wp:extent cx="952500" cy="652780"/>
                      <wp:effectExtent l="0" t="0" r="0" b="0"/>
                      <wp:wrapNone/>
                      <wp:docPr id="95" name="Zaoblený obdélník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8800" y="3472660"/>
                                <a:ext cx="914400" cy="614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99"/>
                              </a:solidFill>
                              <a:ln w="12700" cap="flat" cmpd="sng">
                                <a:solidFill>
                                  <a:srgbClr val="FFFF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  <a:effectLst>
                                <a:outerShdw blurRad="40005" dist="22860" dir="5400000" algn="ctr" rotWithShape="0">
                                  <a:srgbClr val="000000">
                                    <a:alpha val="34117"/>
                                  </a:srgbClr>
                                </a:outerShdw>
                                <a:reflection endPos="0" sy="-100000" algn="bl" rotWithShape="0"/>
                              </a:effectLst>
                            </wps:spPr>
                            <wps:txbx>
                              <w:txbxContent>
                                <w:p w14:paraId="46EA1863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Denní stacionář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F99AC7F" id="Zaoblený obdélník 95" o:spid="_x0000_s1064" style="position:absolute;margin-left:9pt;margin-top:-1pt;width:75pt;height:51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" fillcolor="#ff9" strokecolor="yellow" strokeweight="1pt">
                      <v:stroke startarrowwidth="narrow" startarrowlength="short" endarrowwidth="narrow" endarrowlength="short"/>
                      <v:shadow on="t" color="black" opacity="22358f" offset="0,1.8pt"/>
                      <v:textbox inset="2.53958mm,1.2694mm,2.53958mm,1.2694mm">
                        <w:txbxContent>
                          <w:p w14:paraId="46EA1863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Denní stacionář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hidden="0" allowOverlap="1" wp14:anchorId="2DCA785A" wp14:editId="4B77E5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-25399</wp:posOffset>
                      </wp:positionV>
                      <wp:extent cx="1049020" cy="685165"/>
                      <wp:effectExtent l="0" t="0" r="0" b="0"/>
                      <wp:wrapNone/>
                      <wp:docPr id="91" name="Zaoblený obdélník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35778" y="3451705"/>
                                <a:ext cx="1020445" cy="6565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759336"/>
                                  </a:gs>
                                  <a:gs pos="80000">
                                    <a:srgbClr val="99C247"/>
                                  </a:gs>
                                  <a:gs pos="100000">
                                    <a:srgbClr val="9BC545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B674EB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Chráněné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bydlení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DCA785A" id="Zaoblený obdélník 91" o:spid="_x0000_s1065" style="position:absolute;margin-left:105pt;margin-top:-2pt;width:82.6pt;height:53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" fillcolor="#759336" stroked="f">
                      <v:fill color2="#9bc545" angle="180" colors="0 #759336;52429f #99c247;1 #9bc545" focus="100%" type="gradient">
                        <o:fill v:ext="view" type="gradientUnscaled"/>
                      </v:fill>
                      <v:textbox inset="2.53958mm,1.2694mm,2.53958mm,1.2694mm">
                        <w:txbxContent>
                          <w:p w14:paraId="1DB674EB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Chráněné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bydlení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hidden="0" allowOverlap="1" wp14:anchorId="51AAFF17" wp14:editId="2808EEAC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-12699</wp:posOffset>
                      </wp:positionV>
                      <wp:extent cx="1081405" cy="677545"/>
                      <wp:effectExtent l="0" t="0" r="0" b="0"/>
                      <wp:wrapNone/>
                      <wp:docPr id="104" name="Zaoblený obdélník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19585" y="3455515"/>
                                <a:ext cx="1052830" cy="6489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5B8B7"/>
                              </a:solidFill>
                              <a:ln w="9525" cap="flat" cmpd="sng">
                                <a:solidFill>
                                  <a:srgbClr val="D99593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  <a:effectLst>
                                <a:outerShdw blurRad="40005" dist="22860" dir="5400000" algn="ctr" rotWithShape="0">
                                  <a:srgbClr val="000000">
                                    <a:alpha val="34117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BB024DF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Odlehčovací služby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1AAFF17" id="Zaoblený obdélník 104" o:spid="_x0000_s1066" style="position:absolute;margin-left:217pt;margin-top:-1pt;width:85.15pt;height:53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" fillcolor="#e5b8b7" strokecolor="#d99593">
                      <v:stroke startarrowwidth="narrow" startarrowlength="short" endarrowwidth="narrow" endarrowlength="short"/>
                      <v:shadow on="t" color="black" opacity="22358f" offset="0,1.8pt"/>
                      <v:textbox inset="2.53958mm,1.2694mm,2.53958mm,1.2694mm">
                        <w:txbxContent>
                          <w:p w14:paraId="7BB024DF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Odlehčovací služby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hidden="0" allowOverlap="1" wp14:anchorId="79B903BD" wp14:editId="49D15FE6">
                      <wp:simplePos x="0" y="0"/>
                      <wp:positionH relativeFrom="column">
                        <wp:posOffset>4254500</wp:posOffset>
                      </wp:positionH>
                      <wp:positionV relativeFrom="paragraph">
                        <wp:posOffset>0</wp:posOffset>
                      </wp:positionV>
                      <wp:extent cx="1057275" cy="685800"/>
                      <wp:effectExtent l="0" t="0" r="0" b="0"/>
                      <wp:wrapNone/>
                      <wp:docPr id="96" name="Zaoblený obdélník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31650" y="3451388"/>
                                <a:ext cx="1028700" cy="657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FABF8E"/>
                                  </a:gs>
                                  <a:gs pos="80000">
                                    <a:srgbClr val="FF8E29"/>
                                  </a:gs>
                                  <a:gs pos="100000">
                                    <a:srgbClr val="FF8D25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83867C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Coffee club Berenika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9B903BD" id="Zaoblený obdélník 96" o:spid="_x0000_s1067" style="position:absolute;margin-left:335pt;margin-top:0;width:83.25pt;height:5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" fillcolor="#fabf8e" stroked="f">
                      <v:fill color2="#ff8d25" angle="180" colors="0 #fabf8e;52429f #ff8e29;1 #ff8d25" focus="100%" type="gradient">
                        <o:fill v:ext="view" type="gradientUnscaled"/>
                      </v:fill>
                      <v:textbox inset="2.53958mm,1.2694mm,2.53958mm,1.2694mm">
                        <w:txbxContent>
                          <w:p w14:paraId="2F83867C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Coffee club Berenika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A6846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31EF6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BA450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F69B4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B07B5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79870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3D4AF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71CD8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E5BDB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7DAC900A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6BBBFE94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5AE3DCF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85DB0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2FA70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27A67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28E9E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A3481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11AB7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ECD46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9CF57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80C63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4127D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49A2203F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42C348BC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62270F9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54C80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8A06D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35213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486D9C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A1D4B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6A183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2EF42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58782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05FB5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87C83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0E17D140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3ABFF138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8CA2EE2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75851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7FC04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FF9C5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1C77F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32FC7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0C7B3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DF848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EB4A6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92A08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24EA4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5A3B9495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3BF8D26B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095CA0E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757DB0" w14:textId="77777777" w:rsidR="00674E63" w:rsidRDefault="00674E63" w:rsidP="00C235C5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hidden="0" allowOverlap="1" wp14:anchorId="0058C650" wp14:editId="68BC90AD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219200" cy="281940"/>
                      <wp:effectExtent l="0" t="0" r="0" b="0"/>
                      <wp:wrapNone/>
                      <wp:docPr id="99" name="Zaoblený obdélník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50688" y="3653318"/>
                                <a:ext cx="1190625" cy="2533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FFBB82"/>
                                  </a:gs>
                                  <a:gs pos="35000">
                                    <a:srgbClr val="FFCFA8"/>
                                  </a:gs>
                                  <a:gs pos="100000">
                                    <a:srgbClr val="FFEBD9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F5913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CB061B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 xml:space="preserve">sociální pracovník </w:t>
                                  </w:r>
                                </w:p>
                                <w:p w14:paraId="7EB62973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58C650" id="Zaoblený obdélník 99" o:spid="_x0000_s1068" style="position:absolute;margin-left:0;margin-top:0;width:96pt;height:22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" fillcolor="#ffbb82" strokecolor="#f5913f">
                      <v:fill color2="#ffebd9" angle="180" colors="0 #ffbb82;22938f #ffcfa8;1 #ffebd9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3CB061B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sociální pracovník </w:t>
                            </w:r>
                          </w:p>
                          <w:p w14:paraId="7EB62973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hidden="0" allowOverlap="1" wp14:anchorId="25071DBC" wp14:editId="1D0C71D7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0</wp:posOffset>
                      </wp:positionV>
                      <wp:extent cx="1234440" cy="281940"/>
                      <wp:effectExtent l="0" t="0" r="0" b="0"/>
                      <wp:wrapNone/>
                      <wp:docPr id="93" name="Zaoblený obdélník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43068" y="3653318"/>
                                <a:ext cx="1205865" cy="2533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FFBB82"/>
                                  </a:gs>
                                  <a:gs pos="35000">
                                    <a:srgbClr val="FFCFA8"/>
                                  </a:gs>
                                  <a:gs pos="100000">
                                    <a:srgbClr val="FFEBD9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F5913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611358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 xml:space="preserve">sociální pracovník </w:t>
                                  </w:r>
                                </w:p>
                                <w:p w14:paraId="002FE679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5071DBC" id="Zaoblený obdélník 93" o:spid="_x0000_s1069" style="position:absolute;margin-left:208pt;margin-top:0;width:97.2pt;height:22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" fillcolor="#ffbb82" strokecolor="#f5913f">
                      <v:fill color2="#ffebd9" angle="180" colors="0 #ffbb82;22938f #ffcfa8;1 #ffebd9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D611358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sociální pracovník </w:t>
                            </w:r>
                          </w:p>
                          <w:p w14:paraId="002FE679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63937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1E185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98E46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7FF81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5EA4E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E87A5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A97E2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5A246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33ECD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3A111253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0D03B7E7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3AD2BA9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70D59A" w14:textId="47BF15A0" w:rsidR="00674E63" w:rsidRDefault="00C235C5" w:rsidP="00C235C5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hidden="0" allowOverlap="1" wp14:anchorId="017815F5" wp14:editId="4764F16D">
                      <wp:simplePos x="0" y="0"/>
                      <wp:positionH relativeFrom="column">
                        <wp:posOffset>1332230</wp:posOffset>
                      </wp:positionH>
                      <wp:positionV relativeFrom="paragraph">
                        <wp:posOffset>-219710</wp:posOffset>
                      </wp:positionV>
                      <wp:extent cx="1211580" cy="281940"/>
                      <wp:effectExtent l="0" t="0" r="0" b="0"/>
                      <wp:wrapNone/>
                      <wp:docPr id="87" name="Zaoblený obdélník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1580" cy="2819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FFBB82"/>
                                  </a:gs>
                                  <a:gs pos="35000">
                                    <a:srgbClr val="FFCFA8"/>
                                  </a:gs>
                                  <a:gs pos="100000">
                                    <a:srgbClr val="FFEBD9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F5913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A958B8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 xml:space="preserve">sociální pracovník </w:t>
                                  </w:r>
                                </w:p>
                                <w:p w14:paraId="23BD5D7E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7815F5" id="Zaoblený obdélník 87" o:spid="_x0000_s1070" style="position:absolute;margin-left:104.9pt;margin-top:-17.3pt;width:95.4pt;height:22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" fillcolor="#ffbb82" strokecolor="#f5913f">
                      <v:fill color2="#ffebd9" angle="180" colors="0 #ffbb82;22938f #ffcfa8;1 #ffebd9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8A958B8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sociální pracovník </w:t>
                            </w:r>
                          </w:p>
                          <w:p w14:paraId="23BD5D7E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74E63">
              <w:rPr>
                <w:color w:val="00000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BF3B4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52E85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A7421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A058E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7EA3B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5BF74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2B31E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26E26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C8881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7D1AED04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3A26ABC2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2B2DFB9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3DAF00" w14:textId="77777777" w:rsidR="00674E63" w:rsidRDefault="00674E63" w:rsidP="00C235C5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hidden="0" allowOverlap="1" wp14:anchorId="4B89E001" wp14:editId="0363599D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101600</wp:posOffset>
                      </wp:positionV>
                      <wp:extent cx="1046480" cy="928370"/>
                      <wp:effectExtent l="0" t="0" r="0" b="0"/>
                      <wp:wrapNone/>
                      <wp:docPr id="100" name="Zaoblený obdélník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41810" y="3334865"/>
                                <a:ext cx="1008380" cy="8902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CC"/>
                              </a:solidFill>
                              <a:ln w="12700" cap="flat" cmpd="sng">
                                <a:solidFill>
                                  <a:srgbClr val="FFFF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B87A0C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Koordinátor,  pracovníci v sociálních službách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B89E001" id="Zaoblený obdélník 100" o:spid="_x0000_s1071" style="position:absolute;margin-left:6pt;margin-top:8pt;width:82.4pt;height:73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" fillcolor="#ffc" strokecolor="yellow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2B87A0C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Koordinátor,  pracovníci v sociálních službách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hidden="0" allowOverlap="1" wp14:anchorId="157187F2" wp14:editId="3F791353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76200</wp:posOffset>
                      </wp:positionV>
                      <wp:extent cx="1152525" cy="919480"/>
                      <wp:effectExtent l="0" t="0" r="0" b="0"/>
                      <wp:wrapNone/>
                      <wp:docPr id="101" name="Zaoblený obdélník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84025" y="3334548"/>
                                <a:ext cx="1123950" cy="8909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DAFEA4"/>
                                  </a:gs>
                                  <a:gs pos="35000">
                                    <a:srgbClr val="E3FEBF"/>
                                  </a:gs>
                                  <a:gs pos="100000">
                                    <a:srgbClr val="F4FEE6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97B853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2EFEF1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Koordinátor, </w:t>
                                  </w:r>
                                </w:p>
                                <w:p w14:paraId="27F74290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pracovníci v sociálních službách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57187F2" id="Zaoblený obdélník 101" o:spid="_x0000_s1072" style="position:absolute;margin-left:106pt;margin-top:6pt;width:90.75pt;height:72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" fillcolor="#dafea4" strokecolor="#97b853">
                      <v:fill color2="#f4fee6" angle="180" colors="0 #dafea4;22938f #e3febf;1 #f4fee6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A2EFEF1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Koordinátor, </w:t>
                            </w:r>
                          </w:p>
                          <w:p w14:paraId="27F74290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pracovníci v sociálních službách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hidden="0" allowOverlap="1" wp14:anchorId="22E72AC6" wp14:editId="1960BCAF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114300</wp:posOffset>
                      </wp:positionV>
                      <wp:extent cx="1111885" cy="904240"/>
                      <wp:effectExtent l="0" t="0" r="0" b="0"/>
                      <wp:wrapNone/>
                      <wp:docPr id="88" name="Zaoblený obdélník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04345" y="3342168"/>
                                <a:ext cx="1083310" cy="8756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DADA"/>
                              </a:solidFill>
                              <a:ln w="9525" cap="flat" cmpd="sng">
                                <a:solidFill>
                                  <a:srgbClr val="D99593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C14E13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koordinátor pracovníci v sociálních službách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E72AC6" id="Zaoblený obdélník 88" o:spid="_x0000_s1073" style="position:absolute;margin-left:210pt;margin-top:9pt;width:87.55pt;height:71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" fillcolor="#f2dada" strokecolor="#d99593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3C14E13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koordinátor pracovníci v sociálních službách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hidden="0" allowOverlap="1" wp14:anchorId="2F333561" wp14:editId="5A939FBB">
                      <wp:simplePos x="0" y="0"/>
                      <wp:positionH relativeFrom="column">
                        <wp:posOffset>4203700</wp:posOffset>
                      </wp:positionH>
                      <wp:positionV relativeFrom="paragraph">
                        <wp:posOffset>76200</wp:posOffset>
                      </wp:positionV>
                      <wp:extent cx="1157605" cy="911860"/>
                      <wp:effectExtent l="0" t="0" r="0" b="0"/>
                      <wp:wrapNone/>
                      <wp:docPr id="90" name="Zaoblený obdélník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81485" y="3338358"/>
                                <a:ext cx="1129030" cy="8832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FFBB82"/>
                                  </a:gs>
                                  <a:gs pos="35000">
                                    <a:srgbClr val="FFCFA8"/>
                                  </a:gs>
                                  <a:gs pos="100000">
                                    <a:srgbClr val="FFEBD9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F5913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DD1ED9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pracovníci Coffee club Berenika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F333561" id="Zaoblený obdélník 90" o:spid="_x0000_s1074" style="position:absolute;margin-left:331pt;margin-top:6pt;width:91.15pt;height:71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" fillcolor="#ffbb82" strokecolor="#f5913f">
                      <v:fill color2="#ffebd9" angle="180" colors="0 #ffbb82;22938f #ffcfa8;1 #ffebd9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9DD1ED9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pracovníci Coffee club Berenika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6F50F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81F5E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C2F47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28209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77FC2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114B3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7E8DB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0F631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588F3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1C7B1D7B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76BF90F3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8981487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58843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D41D1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6D251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33E6F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30CA9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D86DB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F649D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7CA68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0E9EC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E288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3495ED5B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02FCD732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E28B2C3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5EBFAC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EC2BB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55B31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C5631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78018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EDE5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04DB6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625E9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D425C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B9B8A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73EDC072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0DBF7804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8D83D5B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B69BA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7D82F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1569B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8639B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62362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C4EB0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7982D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9CA83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EE8F2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F70CC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61B23C48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5A3433A9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56BED79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82016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7C294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485B5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E5DF1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AB78AC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41551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6A682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2AE30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557B1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5FBD2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67E869EA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15D52020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FAECBB0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C8EAF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EBD3C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27B03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A0EA2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44AE4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E527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0DE74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6DB4E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C0F6C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C7FE7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64792033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02C4A75D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C3E2CD0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4A0273" w14:textId="77777777" w:rsidR="00674E63" w:rsidRDefault="00674E63" w:rsidP="00C235C5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hidden="0" allowOverlap="1" wp14:anchorId="6C63AC70" wp14:editId="46DB26EB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50800</wp:posOffset>
                      </wp:positionV>
                      <wp:extent cx="942975" cy="560070"/>
                      <wp:effectExtent l="0" t="0" r="0" b="0"/>
                      <wp:wrapNone/>
                      <wp:docPr id="98" name="Zaoblený obdélník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93563" y="3519015"/>
                                <a:ext cx="904875" cy="5219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CC"/>
                              </a:solidFill>
                              <a:ln w="12700" cap="flat" cmpd="sng">
                                <a:solidFill>
                                  <a:srgbClr val="FFFF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F52C8B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úklid   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C63AC70" id="Zaoblený obdélník 98" o:spid="_x0000_s1075" style="position:absolute;margin-left:9pt;margin-top:4pt;width:74.25pt;height:44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" fillcolor="#ffc" strokecolor="yellow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2F52C8B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úklid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hidden="0" allowOverlap="1" wp14:anchorId="6070E44E" wp14:editId="65F3637E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50800</wp:posOffset>
                      </wp:positionV>
                      <wp:extent cx="1005205" cy="566420"/>
                      <wp:effectExtent l="0" t="0" r="0" b="0"/>
                      <wp:wrapNone/>
                      <wp:docPr id="84" name="Zaoblený obdélník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57685" y="3511078"/>
                                <a:ext cx="976630" cy="5378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DAFEA4"/>
                                  </a:gs>
                                  <a:gs pos="35000">
                                    <a:srgbClr val="E3FEBF"/>
                                  </a:gs>
                                  <a:gs pos="100000">
                                    <a:srgbClr val="F4FEE6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97B853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BAB5CD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úklid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070E44E" id="Zaoblený obdélník 84" o:spid="_x0000_s1076" style="position:absolute;margin-left:109pt;margin-top:4pt;width:79.15pt;height:44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" fillcolor="#dafea4" strokecolor="#97b853">
                      <v:fill color2="#f4fee6" angle="180" colors="0 #dafea4;22938f #e3febf;1 #f4fee6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2BAB5CD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úklid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hidden="0" allowOverlap="1" wp14:anchorId="453CCCD6" wp14:editId="488B157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38100</wp:posOffset>
                      </wp:positionV>
                      <wp:extent cx="1011555" cy="573405"/>
                      <wp:effectExtent l="0" t="0" r="0" b="0"/>
                      <wp:wrapNone/>
                      <wp:docPr id="105" name="Zaoblený obdélní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54510" y="3507585"/>
                                <a:ext cx="982980" cy="544830"/>
                              </a:xfrm>
                              <a:prstGeom prst="roundRect">
                                <a:avLst>
                                  <a:gd name="adj" fmla="val 25129"/>
                                </a:avLst>
                              </a:prstGeom>
                              <a:solidFill>
                                <a:srgbClr val="F2DADA"/>
                              </a:solidFill>
                              <a:ln w="9525" cap="flat" cmpd="sng">
                                <a:solidFill>
                                  <a:srgbClr val="D99593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DD4321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úklid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53CCCD6" id="Zaoblený obdélník 105" o:spid="_x0000_s1077" style="position:absolute;margin-left:211pt;margin-top:3pt;width:79.65pt;height:45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" fillcolor="#f2dada" strokecolor="#d99593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FDD4321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úklid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hidden="0" allowOverlap="1" wp14:anchorId="1AC278E1" wp14:editId="31A407A3">
                      <wp:simplePos x="0" y="0"/>
                      <wp:positionH relativeFrom="column">
                        <wp:posOffset>4267200</wp:posOffset>
                      </wp:positionH>
                      <wp:positionV relativeFrom="paragraph">
                        <wp:posOffset>50800</wp:posOffset>
                      </wp:positionV>
                      <wp:extent cx="1010920" cy="535305"/>
                      <wp:effectExtent l="0" t="0" r="0" b="0"/>
                      <wp:wrapNone/>
                      <wp:docPr id="85" name="Zaoblený obdélník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54828" y="3526635"/>
                                <a:ext cx="982345" cy="506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FFBB82"/>
                                  </a:gs>
                                  <a:gs pos="35000">
                                    <a:srgbClr val="FFCFA8"/>
                                  </a:gs>
                                  <a:gs pos="100000">
                                    <a:srgbClr val="FFEBD9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F5913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6511AB" w14:textId="77777777" w:rsidR="00C235C5" w:rsidRDefault="00C235C5" w:rsidP="00674E63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úklid    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AC278E1" id="Zaoblený obdélník 85" o:spid="_x0000_s1078" style="position:absolute;margin-left:336pt;margin-top:4pt;width:79.6pt;height:42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" fillcolor="#ffbb82" strokecolor="#f5913f">
                      <v:fill color2="#ffebd9" angle="180" colors="0 #ffbb82;22938f #ffcfa8;1 #ffebd9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66511AB" w14:textId="77777777" w:rsidR="00C235C5" w:rsidRDefault="00C235C5" w:rsidP="00674E6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úklid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4CDC4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AB7C3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C91D8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7E8BE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C9D7D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6917B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BF701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3C0D9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E1BDD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2D3C70EB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43F5BD5F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D5552E8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A69F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A132B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22FFC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BB4DC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A3DF6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BF366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971D8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53C30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6D528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0422B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0DB3C0BD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3A3CBB43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56EAD85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039026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BDCA9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10B81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73835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82FF9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94334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7FE21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11682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D51A7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65754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67516FD9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4AD40122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6E8D49A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30FAEC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172DE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493F5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10354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D835D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954AB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61679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CFDC6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473F5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57053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506EEF02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28EA8AD3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23C5449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7A53A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E907E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E15D5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C6E1C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D1070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069E8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FCBA4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82D45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19D1D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933D8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0EAD4987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2106480B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8DC7EC5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F8154C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55D44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BCC50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DFDB0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E2D045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5CC56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0DCE3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AC1C7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CD0C4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5D9E3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048C9A40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1F062FBA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90689B8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DE0267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0F09D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F9C14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783C1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A56DBB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6F8E0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A970D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5C074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0412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1F5F0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728CCFA0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417843A5" w14:textId="77777777" w:rsidTr="00C235C5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B61BD20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A1443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C22E9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83585C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E1B00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2A6730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C57F31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AD641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E50E9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6E4B1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448C94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18D1BE25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44D78A6D" w14:textId="77777777" w:rsidTr="00C235C5">
        <w:trPr>
          <w:trHeight w:val="70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DC7DF3E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CC203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FDD8BF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70D24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3FE528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46F092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87DDFD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5C300A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ABD6A9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56E1DE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23DEA3" w14:textId="77777777" w:rsidR="00674E63" w:rsidRDefault="00674E63" w:rsidP="00C235C5">
            <w:pPr>
              <w:rPr>
                <w:color w:val="000000"/>
              </w:rPr>
            </w:pPr>
          </w:p>
        </w:tc>
        <w:tc>
          <w:tcPr>
            <w:tcW w:w="40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66FF"/>
            <w:vAlign w:val="center"/>
          </w:tcPr>
          <w:p w14:paraId="5620D6A6" w14:textId="77777777" w:rsidR="00674E63" w:rsidRDefault="00674E63" w:rsidP="00C2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74E63" w14:paraId="6E6D203E" w14:textId="77777777" w:rsidTr="00C235C5">
        <w:trPr>
          <w:gridAfter w:val="1"/>
          <w:wAfter w:w="27" w:type="dxa"/>
          <w:trHeight w:val="300"/>
        </w:trPr>
        <w:tc>
          <w:tcPr>
            <w:tcW w:w="996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1BE6558F" w14:textId="77777777" w:rsidR="00674E63" w:rsidRDefault="00674E63" w:rsidP="00C235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spolupracující organizace /sponzoři</w:t>
            </w:r>
          </w:p>
        </w:tc>
      </w:tr>
    </w:tbl>
    <w:p w14:paraId="6B7CC8E7" w14:textId="77777777" w:rsidR="00674E63" w:rsidRDefault="00674E63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1DC2ED47" w14:textId="77777777" w:rsidR="00520DE2" w:rsidRDefault="00FA6FA8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Účetnictví zpracovává Účetní firma Alena Šlézová.</w:t>
      </w:r>
    </w:p>
    <w:p w14:paraId="757973D9" w14:textId="77777777" w:rsidR="00520DE2" w:rsidRDefault="00520DE2">
      <w:pPr>
        <w:pStyle w:val="Nadpis2"/>
        <w:spacing w:before="0"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F5E38A1" w14:textId="77777777" w:rsidR="00520DE2" w:rsidRDefault="00520DE2"/>
    <w:p w14:paraId="6CAF486F" w14:textId="77777777" w:rsidR="00520DE2" w:rsidRDefault="00FA6FA8">
      <w:pPr>
        <w:pStyle w:val="Nadpis2"/>
        <w:spacing w:before="0"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Principy (zásady) organizace</w:t>
      </w:r>
    </w:p>
    <w:p w14:paraId="1B7AC343" w14:textId="77777777" w:rsidR="00520DE2" w:rsidRDefault="00520DE2">
      <w:pPr>
        <w:spacing w:after="120"/>
      </w:pPr>
    </w:p>
    <w:p w14:paraId="4FA19B69" w14:textId="77777777" w:rsidR="00520DE2" w:rsidRDefault="00FA6F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Zaměření na klienta</w:t>
      </w:r>
    </w:p>
    <w:p w14:paraId="05D3DC39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organizace má jasně definovaný okruh klientů, kterým poskytuje garantované služby, za předem daných podmínek</w:t>
      </w:r>
      <w:r>
        <w:rPr>
          <w:rFonts w:ascii="Arial" w:eastAsia="Arial" w:hAnsi="Arial" w:cs="Arial"/>
          <w:b/>
          <w:color w:val="000000"/>
        </w:rPr>
        <w:t xml:space="preserve"> </w:t>
      </w:r>
    </w:p>
    <w:p w14:paraId="2BB4185A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</w:p>
    <w:p w14:paraId="3716FD87" w14:textId="77777777" w:rsidR="00520DE2" w:rsidRDefault="00FA6F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Učící se organizace </w:t>
      </w:r>
    </w:p>
    <w:p w14:paraId="0808ECCD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 w:hanging="7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organizace se vyrovnává s interními a externími změnami neustálým učením na všech úrovních řízení</w:t>
      </w:r>
    </w:p>
    <w:p w14:paraId="59713642" w14:textId="77777777" w:rsidR="00520DE2" w:rsidRDefault="00520DE2">
      <w:pPr>
        <w:spacing w:after="120" w:line="240" w:lineRule="auto"/>
        <w:jc w:val="both"/>
        <w:rPr>
          <w:rFonts w:ascii="Arial" w:eastAsia="Arial" w:hAnsi="Arial" w:cs="Arial"/>
          <w:b/>
        </w:rPr>
      </w:pPr>
    </w:p>
    <w:p w14:paraId="673B6E3F" w14:textId="77777777" w:rsidR="00520DE2" w:rsidRDefault="00FA6F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Neustálé zlepšování </w:t>
      </w:r>
    </w:p>
    <w:p w14:paraId="6E0152C8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organizace neustále sleduje plnění relevantních požadavků</w:t>
      </w:r>
    </w:p>
    <w:p w14:paraId="43D1B213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a potřeb zainteresovaných stran a kroků vedoucích k neustálému zlepšování</w:t>
      </w:r>
    </w:p>
    <w:p w14:paraId="5EA960A3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</w:p>
    <w:p w14:paraId="22ED2FF9" w14:textId="77777777" w:rsidR="00520DE2" w:rsidRDefault="00FA6F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Flexibilita </w:t>
      </w:r>
    </w:p>
    <w:p w14:paraId="0056265F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organizace flexibilně reaguje na změny </w:t>
      </w:r>
    </w:p>
    <w:p w14:paraId="040AC5DC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</w:p>
    <w:p w14:paraId="2C553701" w14:textId="77777777" w:rsidR="00520DE2" w:rsidRDefault="00FA6F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Systémový přístup k řízení </w:t>
      </w:r>
    </w:p>
    <w:p w14:paraId="5C2BFE69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organizace vnímá systém svého řízení skrze struktury, jejich vazby a interakci</w:t>
      </w:r>
    </w:p>
    <w:p w14:paraId="1ECBDC06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</w:rPr>
      </w:pPr>
    </w:p>
    <w:p w14:paraId="0DC4941F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</w:p>
    <w:p w14:paraId="497316BE" w14:textId="77777777" w:rsidR="00520DE2" w:rsidRDefault="00FA6F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Procesní přístup </w:t>
      </w:r>
    </w:p>
    <w:p w14:paraId="5F3C5AAD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činnosti v organizaci jsou vnímány v logických celcích (procesech), které je možno měřit a řídit dle předem stanovených ukazatelů</w:t>
      </w:r>
    </w:p>
    <w:p w14:paraId="296F8F04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</w:p>
    <w:p w14:paraId="37CE6312" w14:textId="77777777" w:rsidR="00520DE2" w:rsidRDefault="00FA6F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Zapojení pracovníků na všech úrovních</w:t>
      </w:r>
    </w:p>
    <w:p w14:paraId="03BB827C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organizace přiměřeně zapojuje všechny pracovníky do plnění záměrů a cílů organizace</w:t>
      </w:r>
    </w:p>
    <w:p w14:paraId="4B897376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</w:rPr>
      </w:pPr>
    </w:p>
    <w:p w14:paraId="731F5A58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</w:p>
    <w:p w14:paraId="14D9D210" w14:textId="77777777" w:rsidR="00520DE2" w:rsidRDefault="00FA6F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Vzájemně prospěšná spolupráce </w:t>
      </w:r>
    </w:p>
    <w:p w14:paraId="035C7F77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 w:hanging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mezi organizací a jejími partnery jsou budovány a udržovány vzájemně výhodné vztahy, které přispívají k naplňování záměrů a cílů organizace</w:t>
      </w:r>
    </w:p>
    <w:p w14:paraId="0E92AEEE" w14:textId="77777777" w:rsidR="00520DE2" w:rsidRDefault="00520DE2">
      <w:pPr>
        <w:spacing w:after="0" w:line="240" w:lineRule="auto"/>
      </w:pPr>
    </w:p>
    <w:p w14:paraId="2C4DAADE" w14:textId="77777777" w:rsidR="00520DE2" w:rsidRDefault="00520DE2">
      <w:pPr>
        <w:spacing w:after="0" w:line="240" w:lineRule="auto"/>
      </w:pPr>
    </w:p>
    <w:p w14:paraId="3AA0C849" w14:textId="77777777" w:rsidR="00520DE2" w:rsidRDefault="00520DE2">
      <w:pPr>
        <w:spacing w:after="0" w:line="240" w:lineRule="auto"/>
      </w:pPr>
    </w:p>
    <w:p w14:paraId="453076DB" w14:textId="77777777" w:rsidR="00520DE2" w:rsidRDefault="00520DE2">
      <w:pPr>
        <w:spacing w:after="0" w:line="240" w:lineRule="auto"/>
      </w:pPr>
    </w:p>
    <w:p w14:paraId="6F4C7D55" w14:textId="77777777" w:rsidR="00520DE2" w:rsidRDefault="00520DE2">
      <w:pPr>
        <w:spacing w:after="0" w:line="240" w:lineRule="auto"/>
      </w:pPr>
    </w:p>
    <w:p w14:paraId="6471148C" w14:textId="77777777" w:rsidR="00520DE2" w:rsidRDefault="00520DE2">
      <w:pPr>
        <w:spacing w:after="0" w:line="240" w:lineRule="auto"/>
      </w:pPr>
    </w:p>
    <w:p w14:paraId="612E23A3" w14:textId="77777777" w:rsidR="00520DE2" w:rsidRDefault="00520DE2">
      <w:pPr>
        <w:spacing w:after="0" w:line="240" w:lineRule="auto"/>
      </w:pPr>
    </w:p>
    <w:p w14:paraId="421A09D1" w14:textId="77777777" w:rsidR="00520DE2" w:rsidRDefault="00520DE2">
      <w:pPr>
        <w:spacing w:after="0" w:line="240" w:lineRule="auto"/>
      </w:pPr>
    </w:p>
    <w:p w14:paraId="7BF77C73" w14:textId="687BDF44" w:rsidR="00520DE2" w:rsidRDefault="00520DE2">
      <w:pPr>
        <w:spacing w:after="0" w:line="240" w:lineRule="auto"/>
      </w:pPr>
    </w:p>
    <w:p w14:paraId="73313075" w14:textId="51575D17" w:rsidR="00674E63" w:rsidRDefault="00674E63">
      <w:pPr>
        <w:spacing w:after="0" w:line="240" w:lineRule="auto"/>
      </w:pPr>
    </w:p>
    <w:p w14:paraId="1F9B12CD" w14:textId="1A84FA74" w:rsidR="00674E63" w:rsidRDefault="00674E63">
      <w:pPr>
        <w:spacing w:after="0" w:line="240" w:lineRule="auto"/>
      </w:pPr>
    </w:p>
    <w:p w14:paraId="7A88E97C" w14:textId="77777777" w:rsidR="00674E63" w:rsidRDefault="00674E63">
      <w:pPr>
        <w:spacing w:after="0" w:line="240" w:lineRule="auto"/>
      </w:pPr>
    </w:p>
    <w:p w14:paraId="606E4CB3" w14:textId="77777777" w:rsidR="00520DE2" w:rsidRDefault="00520DE2">
      <w:pPr>
        <w:spacing w:after="0" w:line="240" w:lineRule="auto"/>
      </w:pPr>
    </w:p>
    <w:p w14:paraId="028151DD" w14:textId="77777777" w:rsidR="00520DE2" w:rsidRDefault="00520DE2">
      <w:pPr>
        <w:spacing w:after="0" w:line="240" w:lineRule="auto"/>
      </w:pPr>
    </w:p>
    <w:p w14:paraId="362E2ECD" w14:textId="77777777" w:rsidR="00520DE2" w:rsidRDefault="00520DE2">
      <w:pPr>
        <w:spacing w:after="0" w:line="240" w:lineRule="auto"/>
      </w:pPr>
    </w:p>
    <w:p w14:paraId="24C64C10" w14:textId="77777777" w:rsidR="00520DE2" w:rsidRDefault="00FA6FA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Ekonomické údaje</w:t>
      </w:r>
    </w:p>
    <w:p w14:paraId="6660C745" w14:textId="77777777" w:rsidR="00520DE2" w:rsidRDefault="00520DE2">
      <w:pPr>
        <w:rPr>
          <w:rFonts w:ascii="Arial" w:eastAsia="Arial" w:hAnsi="Arial" w:cs="Arial"/>
        </w:rPr>
      </w:pPr>
    </w:p>
    <w:p w14:paraId="29C98A85" w14:textId="77777777" w:rsidR="00520DE2" w:rsidRDefault="00FA6FA8">
      <w:pPr>
        <w:spacing w:after="0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Výnosy</w:t>
      </w:r>
      <w:r>
        <w:rPr>
          <w:rFonts w:ascii="Arial" w:eastAsia="Arial" w:hAnsi="Arial" w:cs="Arial"/>
          <w:sz w:val="26"/>
          <w:szCs w:val="26"/>
        </w:rPr>
        <w:tab/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 xml:space="preserve">   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</w:p>
    <w:tbl>
      <w:tblPr>
        <w:tblStyle w:val="afffff"/>
        <w:tblW w:w="8982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7"/>
        <w:gridCol w:w="1776"/>
        <w:gridCol w:w="1816"/>
        <w:gridCol w:w="1776"/>
        <w:gridCol w:w="1817"/>
      </w:tblGrid>
      <w:tr w:rsidR="00520DE2" w14:paraId="0C30DC10" w14:textId="77777777">
        <w:tc>
          <w:tcPr>
            <w:tcW w:w="1797" w:type="dxa"/>
            <w:tcBorders>
              <w:top w:val="single" w:sz="24" w:space="0" w:color="000000"/>
              <w:bottom w:val="single" w:sz="6" w:space="0" w:color="000000"/>
            </w:tcBorders>
          </w:tcPr>
          <w:p w14:paraId="33D3CBBC" w14:textId="77777777" w:rsidR="00520DE2" w:rsidRDefault="00520DE2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592" w:type="dxa"/>
            <w:gridSpan w:val="2"/>
            <w:tcBorders>
              <w:top w:val="single" w:sz="24" w:space="0" w:color="000000"/>
              <w:bottom w:val="single" w:sz="6" w:space="0" w:color="000000"/>
            </w:tcBorders>
          </w:tcPr>
          <w:p w14:paraId="5F3BC6B5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2020</w:t>
            </w:r>
          </w:p>
        </w:tc>
        <w:tc>
          <w:tcPr>
            <w:tcW w:w="3593" w:type="dxa"/>
            <w:gridSpan w:val="2"/>
            <w:tcBorders>
              <w:top w:val="single" w:sz="24" w:space="0" w:color="000000"/>
              <w:bottom w:val="single" w:sz="6" w:space="0" w:color="000000"/>
            </w:tcBorders>
          </w:tcPr>
          <w:p w14:paraId="1342FEAD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2021</w:t>
            </w:r>
          </w:p>
        </w:tc>
      </w:tr>
      <w:tr w:rsidR="00520DE2" w14:paraId="75078B3A" w14:textId="77777777">
        <w:tc>
          <w:tcPr>
            <w:tcW w:w="1797" w:type="dxa"/>
            <w:tcBorders>
              <w:top w:val="single" w:sz="6" w:space="0" w:color="000000"/>
              <w:bottom w:val="single" w:sz="6" w:space="0" w:color="000000"/>
            </w:tcBorders>
          </w:tcPr>
          <w:p w14:paraId="4977018B" w14:textId="77777777" w:rsidR="00520DE2" w:rsidRDefault="00520DE2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776" w:type="dxa"/>
            <w:tcBorders>
              <w:top w:val="single" w:sz="6" w:space="0" w:color="000000"/>
              <w:bottom w:val="single" w:sz="6" w:space="0" w:color="000000"/>
            </w:tcBorders>
          </w:tcPr>
          <w:p w14:paraId="75830005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hlavní činnost    </w:t>
            </w:r>
          </w:p>
        </w:tc>
        <w:tc>
          <w:tcPr>
            <w:tcW w:w="1816" w:type="dxa"/>
            <w:tcBorders>
              <w:top w:val="single" w:sz="6" w:space="0" w:color="000000"/>
              <w:bottom w:val="single" w:sz="6" w:space="0" w:color="000000"/>
            </w:tcBorders>
          </w:tcPr>
          <w:p w14:paraId="3DA4A771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hospodářská</w:t>
            </w:r>
          </w:p>
        </w:tc>
        <w:tc>
          <w:tcPr>
            <w:tcW w:w="1776" w:type="dxa"/>
            <w:tcBorders>
              <w:top w:val="single" w:sz="6" w:space="0" w:color="000000"/>
              <w:bottom w:val="single" w:sz="6" w:space="0" w:color="000000"/>
            </w:tcBorders>
          </w:tcPr>
          <w:p w14:paraId="70B87BFB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hlavní činnost   </w:t>
            </w:r>
          </w:p>
        </w:tc>
        <w:tc>
          <w:tcPr>
            <w:tcW w:w="1817" w:type="dxa"/>
            <w:tcBorders>
              <w:top w:val="single" w:sz="6" w:space="0" w:color="000000"/>
              <w:bottom w:val="single" w:sz="6" w:space="0" w:color="000000"/>
            </w:tcBorders>
          </w:tcPr>
          <w:p w14:paraId="70793588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hospodářská</w:t>
            </w:r>
          </w:p>
        </w:tc>
      </w:tr>
      <w:tr w:rsidR="00520DE2" w14:paraId="66799390" w14:textId="77777777">
        <w:tc>
          <w:tcPr>
            <w:tcW w:w="1797" w:type="dxa"/>
            <w:tcBorders>
              <w:top w:val="single" w:sz="6" w:space="0" w:color="000000"/>
              <w:bottom w:val="single" w:sz="12" w:space="0" w:color="000000"/>
            </w:tcBorders>
          </w:tcPr>
          <w:p w14:paraId="3D7534C5" w14:textId="77777777" w:rsidR="00520DE2" w:rsidRDefault="00520DE2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776" w:type="dxa"/>
            <w:tcBorders>
              <w:top w:val="single" w:sz="6" w:space="0" w:color="000000"/>
              <w:bottom w:val="single" w:sz="12" w:space="0" w:color="000000"/>
            </w:tcBorders>
          </w:tcPr>
          <w:p w14:paraId="5476376A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tis. Kč</w:t>
            </w:r>
          </w:p>
        </w:tc>
        <w:tc>
          <w:tcPr>
            <w:tcW w:w="1816" w:type="dxa"/>
            <w:tcBorders>
              <w:top w:val="single" w:sz="6" w:space="0" w:color="000000"/>
              <w:bottom w:val="single" w:sz="12" w:space="0" w:color="000000"/>
            </w:tcBorders>
          </w:tcPr>
          <w:p w14:paraId="5638D325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tis. Kč</w:t>
            </w:r>
          </w:p>
        </w:tc>
        <w:tc>
          <w:tcPr>
            <w:tcW w:w="1776" w:type="dxa"/>
            <w:tcBorders>
              <w:top w:val="single" w:sz="6" w:space="0" w:color="000000"/>
              <w:bottom w:val="single" w:sz="12" w:space="0" w:color="000000"/>
            </w:tcBorders>
          </w:tcPr>
          <w:p w14:paraId="5D091306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tis. Kč</w:t>
            </w:r>
          </w:p>
        </w:tc>
        <w:tc>
          <w:tcPr>
            <w:tcW w:w="1817" w:type="dxa"/>
            <w:tcBorders>
              <w:top w:val="single" w:sz="6" w:space="0" w:color="000000"/>
              <w:bottom w:val="single" w:sz="12" w:space="0" w:color="000000"/>
            </w:tcBorders>
          </w:tcPr>
          <w:p w14:paraId="402BAC30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tis. Kč</w:t>
            </w:r>
          </w:p>
        </w:tc>
      </w:tr>
      <w:tr w:rsidR="00520DE2" w14:paraId="20C90783" w14:textId="77777777">
        <w:tc>
          <w:tcPr>
            <w:tcW w:w="1797" w:type="dxa"/>
            <w:tcBorders>
              <w:top w:val="single" w:sz="12" w:space="0" w:color="000000"/>
            </w:tcBorders>
          </w:tcPr>
          <w:p w14:paraId="611EEB41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tržby za zboží</w:t>
            </w:r>
          </w:p>
        </w:tc>
        <w:tc>
          <w:tcPr>
            <w:tcW w:w="1776" w:type="dxa"/>
            <w:tcBorders>
              <w:top w:val="single" w:sz="12" w:space="0" w:color="000000"/>
            </w:tcBorders>
          </w:tcPr>
          <w:p w14:paraId="7A3404AF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816" w:type="dxa"/>
            <w:tcBorders>
              <w:top w:val="single" w:sz="12" w:space="0" w:color="000000"/>
            </w:tcBorders>
          </w:tcPr>
          <w:p w14:paraId="38A4B93E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776" w:type="dxa"/>
            <w:tcBorders>
              <w:top w:val="single" w:sz="12" w:space="0" w:color="000000"/>
            </w:tcBorders>
          </w:tcPr>
          <w:p w14:paraId="2263492E" w14:textId="7B15353C" w:rsidR="00520DE2" w:rsidRPr="00C72595" w:rsidRDefault="00C72595">
            <w:pPr>
              <w:jc w:val="center"/>
              <w:rPr>
                <w:rFonts w:ascii="Arial" w:eastAsia="Arial" w:hAnsi="Arial" w:cs="Arial"/>
              </w:rPr>
            </w:pPr>
            <w:r w:rsidRPr="00C72595">
              <w:rPr>
                <w:rFonts w:ascii="Arial" w:eastAsia="Arial" w:hAnsi="Arial" w:cs="Arial"/>
              </w:rPr>
              <w:t>0</w:t>
            </w:r>
          </w:p>
        </w:tc>
        <w:tc>
          <w:tcPr>
            <w:tcW w:w="1817" w:type="dxa"/>
            <w:tcBorders>
              <w:top w:val="single" w:sz="12" w:space="0" w:color="000000"/>
            </w:tcBorders>
          </w:tcPr>
          <w:p w14:paraId="55FB3264" w14:textId="77A8399A" w:rsidR="00520DE2" w:rsidRPr="00C72595" w:rsidRDefault="00C72595">
            <w:pPr>
              <w:jc w:val="center"/>
              <w:rPr>
                <w:rFonts w:ascii="Arial" w:eastAsia="Arial" w:hAnsi="Arial" w:cs="Arial"/>
              </w:rPr>
            </w:pPr>
            <w:r w:rsidRPr="00C72595">
              <w:rPr>
                <w:rFonts w:ascii="Arial" w:eastAsia="Arial" w:hAnsi="Arial" w:cs="Arial"/>
              </w:rPr>
              <w:t>0</w:t>
            </w:r>
          </w:p>
        </w:tc>
      </w:tr>
      <w:tr w:rsidR="00520DE2" w14:paraId="27E26B87" w14:textId="77777777">
        <w:tc>
          <w:tcPr>
            <w:tcW w:w="1797" w:type="dxa"/>
          </w:tcPr>
          <w:p w14:paraId="5B31F69E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Tržby za vl. výrobky</w:t>
            </w:r>
          </w:p>
        </w:tc>
        <w:tc>
          <w:tcPr>
            <w:tcW w:w="1776" w:type="dxa"/>
          </w:tcPr>
          <w:p w14:paraId="26CEF6EC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816" w:type="dxa"/>
          </w:tcPr>
          <w:p w14:paraId="6CE3884F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776" w:type="dxa"/>
          </w:tcPr>
          <w:p w14:paraId="6FF130F6" w14:textId="0BB6BE10" w:rsidR="00520DE2" w:rsidRPr="00C72595" w:rsidRDefault="00C7259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817" w:type="dxa"/>
          </w:tcPr>
          <w:p w14:paraId="12F04DB9" w14:textId="7CA61BB0" w:rsidR="00520DE2" w:rsidRPr="00C72595" w:rsidRDefault="00C7259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  <w:tr w:rsidR="00520DE2" w14:paraId="4BCABDD9" w14:textId="77777777">
        <w:tc>
          <w:tcPr>
            <w:tcW w:w="1797" w:type="dxa"/>
          </w:tcPr>
          <w:p w14:paraId="3443F229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tržby za služby</w:t>
            </w:r>
          </w:p>
        </w:tc>
        <w:tc>
          <w:tcPr>
            <w:tcW w:w="1776" w:type="dxa"/>
          </w:tcPr>
          <w:p w14:paraId="2DADD9C0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1 741</w:t>
            </w:r>
          </w:p>
        </w:tc>
        <w:tc>
          <w:tcPr>
            <w:tcW w:w="1816" w:type="dxa"/>
          </w:tcPr>
          <w:p w14:paraId="01875FD7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776" w:type="dxa"/>
          </w:tcPr>
          <w:p w14:paraId="41745A5A" w14:textId="16C4967D" w:rsidR="00520DE2" w:rsidRPr="00C72595" w:rsidRDefault="00B5429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1 859</w:t>
            </w:r>
          </w:p>
        </w:tc>
        <w:tc>
          <w:tcPr>
            <w:tcW w:w="1817" w:type="dxa"/>
          </w:tcPr>
          <w:p w14:paraId="27BAFEB9" w14:textId="0B8131C4" w:rsidR="00520DE2" w:rsidRPr="00C72595" w:rsidRDefault="00C7259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  <w:tr w:rsidR="00520DE2" w14:paraId="2FCB826D" w14:textId="77777777">
        <w:tc>
          <w:tcPr>
            <w:tcW w:w="1797" w:type="dxa"/>
          </w:tcPr>
          <w:p w14:paraId="3BE201FA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tržby z prodeje DNM a DHM</w:t>
            </w:r>
          </w:p>
        </w:tc>
        <w:tc>
          <w:tcPr>
            <w:tcW w:w="1776" w:type="dxa"/>
          </w:tcPr>
          <w:p w14:paraId="6872ACFC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816" w:type="dxa"/>
          </w:tcPr>
          <w:p w14:paraId="12631F3C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776" w:type="dxa"/>
          </w:tcPr>
          <w:p w14:paraId="7FB1F28C" w14:textId="6E0539FB" w:rsidR="00520DE2" w:rsidRPr="00C72595" w:rsidRDefault="00B5429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817" w:type="dxa"/>
          </w:tcPr>
          <w:p w14:paraId="68B2D613" w14:textId="598E31DE" w:rsidR="00520DE2" w:rsidRPr="00C72595" w:rsidRDefault="00B5429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  <w:tr w:rsidR="00520DE2" w14:paraId="14228F41" w14:textId="77777777">
        <w:tc>
          <w:tcPr>
            <w:tcW w:w="1797" w:type="dxa"/>
          </w:tcPr>
          <w:p w14:paraId="2D575C2D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tržby z prodeje materiálu</w:t>
            </w:r>
          </w:p>
        </w:tc>
        <w:tc>
          <w:tcPr>
            <w:tcW w:w="1776" w:type="dxa"/>
          </w:tcPr>
          <w:p w14:paraId="0B77F641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816" w:type="dxa"/>
          </w:tcPr>
          <w:p w14:paraId="142ECF2B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776" w:type="dxa"/>
          </w:tcPr>
          <w:p w14:paraId="62CE56E5" w14:textId="0D2A9896" w:rsidR="00520DE2" w:rsidRPr="00C72595" w:rsidRDefault="00B5429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817" w:type="dxa"/>
          </w:tcPr>
          <w:p w14:paraId="20E88AD3" w14:textId="28D1A16D" w:rsidR="00520DE2" w:rsidRPr="00C72595" w:rsidRDefault="00B5429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  <w:tr w:rsidR="00520DE2" w14:paraId="2044695A" w14:textId="77777777">
        <w:tc>
          <w:tcPr>
            <w:tcW w:w="1797" w:type="dxa"/>
          </w:tcPr>
          <w:p w14:paraId="0CDE78D9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jiné ostatní výnosy                                         </w:t>
            </w:r>
          </w:p>
        </w:tc>
        <w:tc>
          <w:tcPr>
            <w:tcW w:w="1776" w:type="dxa"/>
          </w:tcPr>
          <w:p w14:paraId="4DCED434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169</w:t>
            </w:r>
          </w:p>
          <w:p w14:paraId="12AFB1A6" w14:textId="77777777" w:rsidR="00520DE2" w:rsidRDefault="00520DE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</w:tcPr>
          <w:p w14:paraId="793EF036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776" w:type="dxa"/>
          </w:tcPr>
          <w:p w14:paraId="7E924FAF" w14:textId="51EDC9D6" w:rsidR="00520DE2" w:rsidRPr="00C72595" w:rsidRDefault="00B5429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163</w:t>
            </w:r>
          </w:p>
        </w:tc>
        <w:tc>
          <w:tcPr>
            <w:tcW w:w="1817" w:type="dxa"/>
          </w:tcPr>
          <w:p w14:paraId="4E07E762" w14:textId="2A64EA10" w:rsidR="00520DE2" w:rsidRPr="00C72595" w:rsidRDefault="00B5429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  <w:tr w:rsidR="00520DE2" w14:paraId="5720709F" w14:textId="77777777">
        <w:tc>
          <w:tcPr>
            <w:tcW w:w="1797" w:type="dxa"/>
          </w:tcPr>
          <w:p w14:paraId="7B8A77DC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přijaté příspěvky, dary                                  </w:t>
            </w:r>
          </w:p>
        </w:tc>
        <w:tc>
          <w:tcPr>
            <w:tcW w:w="1776" w:type="dxa"/>
          </w:tcPr>
          <w:p w14:paraId="0A252EC8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79</w:t>
            </w:r>
          </w:p>
        </w:tc>
        <w:tc>
          <w:tcPr>
            <w:tcW w:w="1816" w:type="dxa"/>
          </w:tcPr>
          <w:p w14:paraId="4F806BDF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776" w:type="dxa"/>
          </w:tcPr>
          <w:p w14:paraId="0CB73337" w14:textId="69286388" w:rsidR="00520DE2" w:rsidRPr="00C72595" w:rsidRDefault="00B5429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A95AA0">
              <w:rPr>
                <w:rFonts w:ascii="Arial" w:eastAsia="Arial" w:hAnsi="Arial" w:cs="Arial"/>
              </w:rPr>
              <w:t>01</w:t>
            </w:r>
          </w:p>
        </w:tc>
        <w:tc>
          <w:tcPr>
            <w:tcW w:w="1817" w:type="dxa"/>
          </w:tcPr>
          <w:p w14:paraId="6B34795A" w14:textId="7C74410C" w:rsidR="00520DE2" w:rsidRPr="00C72595" w:rsidRDefault="00B5429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  <w:tr w:rsidR="00520DE2" w14:paraId="6372CAE4" w14:textId="77777777">
        <w:tc>
          <w:tcPr>
            <w:tcW w:w="1797" w:type="dxa"/>
            <w:tcBorders>
              <w:bottom w:val="single" w:sz="6" w:space="0" w:color="000000"/>
            </w:tcBorders>
          </w:tcPr>
          <w:p w14:paraId="128D7894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provozní dotace           </w:t>
            </w:r>
          </w:p>
        </w:tc>
        <w:tc>
          <w:tcPr>
            <w:tcW w:w="1776" w:type="dxa"/>
            <w:tcBorders>
              <w:bottom w:val="single" w:sz="6" w:space="0" w:color="000000"/>
            </w:tcBorders>
          </w:tcPr>
          <w:p w14:paraId="5857800F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8 881</w:t>
            </w:r>
          </w:p>
        </w:tc>
        <w:tc>
          <w:tcPr>
            <w:tcW w:w="1816" w:type="dxa"/>
            <w:tcBorders>
              <w:bottom w:val="single" w:sz="6" w:space="0" w:color="000000"/>
            </w:tcBorders>
          </w:tcPr>
          <w:p w14:paraId="2FD8A56E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776" w:type="dxa"/>
            <w:tcBorders>
              <w:bottom w:val="single" w:sz="6" w:space="0" w:color="000000"/>
            </w:tcBorders>
          </w:tcPr>
          <w:p w14:paraId="254F289B" w14:textId="0D288366" w:rsidR="00520DE2" w:rsidRPr="00C72595" w:rsidRDefault="00B5429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10 505</w:t>
            </w:r>
          </w:p>
        </w:tc>
        <w:tc>
          <w:tcPr>
            <w:tcW w:w="1817" w:type="dxa"/>
            <w:tcBorders>
              <w:bottom w:val="single" w:sz="6" w:space="0" w:color="000000"/>
            </w:tcBorders>
          </w:tcPr>
          <w:p w14:paraId="68D58C43" w14:textId="12F07661" w:rsidR="00520DE2" w:rsidRPr="00C72595" w:rsidRDefault="00B5429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  <w:tr w:rsidR="00520DE2" w14:paraId="5EAA82D3" w14:textId="77777777">
        <w:tc>
          <w:tcPr>
            <w:tcW w:w="1797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45DE83E4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celkem</w:t>
            </w:r>
          </w:p>
        </w:tc>
        <w:tc>
          <w:tcPr>
            <w:tcW w:w="1776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04768D5C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10 870</w:t>
            </w:r>
          </w:p>
        </w:tc>
        <w:tc>
          <w:tcPr>
            <w:tcW w:w="1816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5319B97E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776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1CEE0405" w14:textId="139BA51D" w:rsidR="00520DE2" w:rsidRPr="00C72595" w:rsidRDefault="00B5429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12 728</w:t>
            </w:r>
          </w:p>
        </w:tc>
        <w:tc>
          <w:tcPr>
            <w:tcW w:w="1817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721D0735" w14:textId="2DFA1505" w:rsidR="00520DE2" w:rsidRPr="00C72595" w:rsidRDefault="00B5429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</w:tbl>
    <w:p w14:paraId="4E69BB2F" w14:textId="77777777" w:rsidR="00520DE2" w:rsidRDefault="00520DE2">
      <w:pPr>
        <w:spacing w:after="0"/>
        <w:jc w:val="both"/>
        <w:rPr>
          <w:rFonts w:ascii="Arial" w:eastAsia="Arial" w:hAnsi="Arial" w:cs="Arial"/>
          <w:b/>
          <w:sz w:val="26"/>
          <w:szCs w:val="26"/>
        </w:rPr>
      </w:pPr>
    </w:p>
    <w:p w14:paraId="493ECE71" w14:textId="77777777" w:rsidR="00520DE2" w:rsidRDefault="00FA6FA8">
      <w:pPr>
        <w:spacing w:after="0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Dotace, příspěvky </w:t>
      </w:r>
    </w:p>
    <w:tbl>
      <w:tblPr>
        <w:tblStyle w:val="afffff0"/>
        <w:tblW w:w="8982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3"/>
        <w:gridCol w:w="6359"/>
      </w:tblGrid>
      <w:tr w:rsidR="00520DE2" w14:paraId="0B11505F" w14:textId="77777777">
        <w:trPr>
          <w:trHeight w:val="222"/>
        </w:trPr>
        <w:tc>
          <w:tcPr>
            <w:tcW w:w="2623" w:type="dxa"/>
          </w:tcPr>
          <w:p w14:paraId="0982B320" w14:textId="77777777" w:rsidR="00520DE2" w:rsidRDefault="00FA6FA8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poskytovatel</w:t>
            </w:r>
          </w:p>
        </w:tc>
        <w:tc>
          <w:tcPr>
            <w:tcW w:w="6359" w:type="dxa"/>
          </w:tcPr>
          <w:p w14:paraId="761E7F94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tis.Kč                za 2021</w:t>
            </w:r>
          </w:p>
        </w:tc>
      </w:tr>
      <w:tr w:rsidR="00520DE2" w14:paraId="451178B6" w14:textId="77777777">
        <w:tc>
          <w:tcPr>
            <w:tcW w:w="2623" w:type="dxa"/>
          </w:tcPr>
          <w:p w14:paraId="32450CE0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Pardubický kraj           MPSV</w:t>
            </w:r>
          </w:p>
        </w:tc>
        <w:tc>
          <w:tcPr>
            <w:tcW w:w="6359" w:type="dxa"/>
          </w:tcPr>
          <w:p w14:paraId="1E0BC857" w14:textId="45DE361C" w:rsidR="00520DE2" w:rsidRPr="00AD62D6" w:rsidRDefault="00AD62D6">
            <w:pPr>
              <w:jc w:val="both"/>
              <w:rPr>
                <w:rFonts w:ascii="Arial" w:eastAsia="Arial" w:hAnsi="Arial" w:cs="Arial"/>
              </w:rPr>
            </w:pPr>
            <w:r w:rsidRPr="00AD62D6">
              <w:rPr>
                <w:rFonts w:ascii="Arial" w:eastAsia="Arial" w:hAnsi="Arial" w:cs="Arial"/>
              </w:rPr>
              <w:t>7 661</w:t>
            </w:r>
          </w:p>
        </w:tc>
      </w:tr>
      <w:tr w:rsidR="00520DE2" w14:paraId="72E5B222" w14:textId="77777777">
        <w:tc>
          <w:tcPr>
            <w:tcW w:w="2623" w:type="dxa"/>
          </w:tcPr>
          <w:p w14:paraId="4A50C66B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Město Vysoké Mýto</w:t>
            </w:r>
          </w:p>
        </w:tc>
        <w:tc>
          <w:tcPr>
            <w:tcW w:w="6359" w:type="dxa"/>
          </w:tcPr>
          <w:p w14:paraId="17D8CAB8" w14:textId="37CD2B1B" w:rsidR="00520DE2" w:rsidRPr="00AD62D6" w:rsidRDefault="00AD62D6">
            <w:pPr>
              <w:jc w:val="both"/>
              <w:rPr>
                <w:rFonts w:ascii="Arial" w:eastAsia="Arial" w:hAnsi="Arial" w:cs="Arial"/>
              </w:rPr>
            </w:pPr>
            <w:r w:rsidRPr="00AD62D6">
              <w:rPr>
                <w:rFonts w:ascii="Arial" w:eastAsia="Arial" w:hAnsi="Arial" w:cs="Arial"/>
              </w:rPr>
              <w:t>313</w:t>
            </w:r>
          </w:p>
        </w:tc>
      </w:tr>
      <w:tr w:rsidR="00520DE2" w14:paraId="43CF7FB6" w14:textId="77777777">
        <w:tc>
          <w:tcPr>
            <w:tcW w:w="2623" w:type="dxa"/>
          </w:tcPr>
          <w:p w14:paraId="70EFB284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Pardubický kraj</w:t>
            </w:r>
          </w:p>
        </w:tc>
        <w:tc>
          <w:tcPr>
            <w:tcW w:w="6359" w:type="dxa"/>
          </w:tcPr>
          <w:p w14:paraId="36A06F02" w14:textId="33C85297" w:rsidR="00520DE2" w:rsidRPr="00AD62D6" w:rsidRDefault="00AD62D6">
            <w:pPr>
              <w:jc w:val="both"/>
              <w:rPr>
                <w:rFonts w:ascii="Arial" w:eastAsia="Arial" w:hAnsi="Arial" w:cs="Arial"/>
              </w:rPr>
            </w:pPr>
            <w:r w:rsidRPr="00AD62D6">
              <w:rPr>
                <w:rFonts w:ascii="Arial" w:eastAsia="Arial" w:hAnsi="Arial" w:cs="Arial"/>
              </w:rPr>
              <w:t>464</w:t>
            </w:r>
          </w:p>
        </w:tc>
      </w:tr>
      <w:tr w:rsidR="00520DE2" w14:paraId="4D28940F" w14:textId="77777777">
        <w:tc>
          <w:tcPr>
            <w:tcW w:w="2623" w:type="dxa"/>
          </w:tcPr>
          <w:p w14:paraId="0A6336BF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Úřad práce ČR</w:t>
            </w:r>
          </w:p>
        </w:tc>
        <w:tc>
          <w:tcPr>
            <w:tcW w:w="6359" w:type="dxa"/>
          </w:tcPr>
          <w:p w14:paraId="1B37F7C2" w14:textId="540FBA1A" w:rsidR="00520DE2" w:rsidRPr="00AD62D6" w:rsidRDefault="00AD62D6">
            <w:pPr>
              <w:jc w:val="both"/>
              <w:rPr>
                <w:rFonts w:ascii="Arial" w:eastAsia="Arial" w:hAnsi="Arial" w:cs="Arial"/>
              </w:rPr>
            </w:pPr>
            <w:r w:rsidRPr="00AD62D6">
              <w:rPr>
                <w:rFonts w:ascii="Arial" w:eastAsia="Arial" w:hAnsi="Arial" w:cs="Arial"/>
              </w:rPr>
              <w:t>2 006</w:t>
            </w:r>
          </w:p>
        </w:tc>
      </w:tr>
      <w:tr w:rsidR="00AD62D6" w14:paraId="46E5A9F9" w14:textId="77777777">
        <w:tc>
          <w:tcPr>
            <w:tcW w:w="2623" w:type="dxa"/>
          </w:tcPr>
          <w:p w14:paraId="15E5603A" w14:textId="3EFDDCA4" w:rsidR="00AD62D6" w:rsidRDefault="00AD62D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Zdravotní pojišťovny</w:t>
            </w:r>
          </w:p>
        </w:tc>
        <w:tc>
          <w:tcPr>
            <w:tcW w:w="6359" w:type="dxa"/>
          </w:tcPr>
          <w:p w14:paraId="1BA93F14" w14:textId="0B3988B1" w:rsidR="00AD62D6" w:rsidRPr="00AD62D6" w:rsidRDefault="00AD62D6">
            <w:pPr>
              <w:jc w:val="both"/>
              <w:rPr>
                <w:rFonts w:ascii="Arial" w:eastAsia="Arial" w:hAnsi="Arial" w:cs="Arial"/>
              </w:rPr>
            </w:pPr>
            <w:r w:rsidRPr="00AD62D6">
              <w:rPr>
                <w:rFonts w:ascii="Arial" w:eastAsia="Arial" w:hAnsi="Arial" w:cs="Arial"/>
              </w:rPr>
              <w:t>61</w:t>
            </w:r>
          </w:p>
        </w:tc>
      </w:tr>
      <w:tr w:rsidR="00520DE2" w14:paraId="7ED64411" w14:textId="77777777">
        <w:tc>
          <w:tcPr>
            <w:tcW w:w="2623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28C4E156" w14:textId="77777777" w:rsidR="00520DE2" w:rsidRDefault="00FA6FA8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celkem</w:t>
            </w:r>
          </w:p>
        </w:tc>
        <w:tc>
          <w:tcPr>
            <w:tcW w:w="6359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24056A93" w14:textId="72FB8323" w:rsidR="00520DE2" w:rsidRPr="00AD62D6" w:rsidRDefault="00AD62D6">
            <w:pPr>
              <w:jc w:val="both"/>
              <w:rPr>
                <w:rFonts w:ascii="Arial" w:eastAsia="Arial" w:hAnsi="Arial" w:cs="Arial"/>
                <w:b/>
              </w:rPr>
            </w:pPr>
            <w:r w:rsidRPr="00AD62D6">
              <w:rPr>
                <w:rFonts w:ascii="Arial" w:eastAsia="Arial" w:hAnsi="Arial" w:cs="Arial"/>
                <w:b/>
              </w:rPr>
              <w:t>10 505</w:t>
            </w:r>
          </w:p>
        </w:tc>
      </w:tr>
    </w:tbl>
    <w:p w14:paraId="7CFE48FE" w14:textId="77777777" w:rsidR="00520DE2" w:rsidRDefault="00520DE2">
      <w:pPr>
        <w:jc w:val="both"/>
        <w:rPr>
          <w:rFonts w:ascii="Arial" w:eastAsia="Arial" w:hAnsi="Arial" w:cs="Arial"/>
        </w:rPr>
      </w:pPr>
    </w:p>
    <w:p w14:paraId="42432C30" w14:textId="77777777" w:rsidR="00520DE2" w:rsidRDefault="00FA6FA8">
      <w:pPr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Dary</w:t>
      </w:r>
    </w:p>
    <w:p w14:paraId="26030747" w14:textId="56C1005D" w:rsidR="00520DE2" w:rsidRDefault="00FA6FA8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Přijaté dary za rok 2021 byly </w:t>
      </w:r>
      <w:r w:rsidRPr="00AD62D6">
        <w:rPr>
          <w:rFonts w:ascii="Arial" w:eastAsia="Arial" w:hAnsi="Arial" w:cs="Arial"/>
        </w:rPr>
        <w:t xml:space="preserve">ve výši </w:t>
      </w:r>
      <w:r w:rsidR="00AD62D6" w:rsidRPr="00AD62D6">
        <w:rPr>
          <w:rFonts w:ascii="Arial" w:eastAsia="Arial" w:hAnsi="Arial" w:cs="Arial"/>
        </w:rPr>
        <w:t>201</w:t>
      </w:r>
      <w:r w:rsidRPr="00AD62D6">
        <w:rPr>
          <w:rFonts w:ascii="Arial" w:eastAsia="Arial" w:hAnsi="Arial" w:cs="Arial"/>
        </w:rPr>
        <w:t xml:space="preserve"> tis</w:t>
      </w:r>
      <w:r>
        <w:rPr>
          <w:rFonts w:ascii="Arial" w:eastAsia="Arial" w:hAnsi="Arial" w:cs="Arial"/>
          <w:color w:val="FF0000"/>
        </w:rPr>
        <w:t xml:space="preserve">. </w:t>
      </w:r>
      <w:r>
        <w:rPr>
          <w:rFonts w:ascii="Arial" w:eastAsia="Arial" w:hAnsi="Arial" w:cs="Arial"/>
        </w:rPr>
        <w:t xml:space="preserve">Kč od českých fyzických i právnických osob. Dary byly použity na provozní účely. </w:t>
      </w:r>
      <w:r w:rsidRPr="00DE4CC0">
        <w:rPr>
          <w:rFonts w:ascii="Arial" w:eastAsia="Arial" w:hAnsi="Arial" w:cs="Arial"/>
        </w:rPr>
        <w:t xml:space="preserve">Dary ve výši </w:t>
      </w:r>
      <w:r w:rsidR="00DE4CC0" w:rsidRPr="00DE4CC0">
        <w:rPr>
          <w:rFonts w:ascii="Arial" w:eastAsia="Arial" w:hAnsi="Arial" w:cs="Arial"/>
        </w:rPr>
        <w:t>88</w:t>
      </w:r>
      <w:r w:rsidRPr="00DE4CC0">
        <w:rPr>
          <w:rFonts w:ascii="Arial" w:eastAsia="Arial" w:hAnsi="Arial" w:cs="Arial"/>
        </w:rPr>
        <w:t xml:space="preserve"> tis. </w:t>
      </w:r>
      <w:r>
        <w:rPr>
          <w:rFonts w:ascii="Arial" w:eastAsia="Arial" w:hAnsi="Arial" w:cs="Arial"/>
        </w:rPr>
        <w:t xml:space="preserve">Kč byly účtovány na účtu 911 – Fondy a budou využity na provozní účely v následujícím zdaňovacím období.       </w:t>
      </w:r>
      <w:r>
        <w:rPr>
          <w:rFonts w:ascii="Arial" w:eastAsia="Arial" w:hAnsi="Arial" w:cs="Arial"/>
        </w:rPr>
        <w:tab/>
      </w:r>
    </w:p>
    <w:p w14:paraId="5D3B0077" w14:textId="77777777" w:rsidR="00520DE2" w:rsidRDefault="00FA6FA8">
      <w:pPr>
        <w:spacing w:after="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</w:rPr>
        <w:t>Dary poskytnuté účetní jednotkou jiným organizacím nebo osobám se nevyskytují</w:t>
      </w:r>
      <w:r>
        <w:rPr>
          <w:rFonts w:ascii="Arial" w:eastAsia="Arial" w:hAnsi="Arial" w:cs="Arial"/>
          <w:color w:val="FF0000"/>
        </w:rPr>
        <w:t>.</w:t>
      </w:r>
    </w:p>
    <w:p w14:paraId="3B8DAE9F" w14:textId="77777777" w:rsidR="00520DE2" w:rsidRDefault="00520DE2">
      <w:pPr>
        <w:spacing w:after="0"/>
        <w:jc w:val="both"/>
        <w:rPr>
          <w:rFonts w:ascii="Arial" w:eastAsia="Arial" w:hAnsi="Arial" w:cs="Arial"/>
          <w:b/>
          <w:color w:val="FF0000"/>
          <w:sz w:val="26"/>
          <w:szCs w:val="26"/>
        </w:rPr>
      </w:pPr>
    </w:p>
    <w:p w14:paraId="4570D7FD" w14:textId="77777777" w:rsidR="00520DE2" w:rsidRDefault="00FA6F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>Vývoj a stav fondů obecně prospěšné společnosti k 31.12.20</w:t>
      </w:r>
      <w:r>
        <w:rPr>
          <w:rFonts w:ascii="Arial" w:eastAsia="Arial" w:hAnsi="Arial" w:cs="Arial"/>
          <w:b/>
          <w:sz w:val="26"/>
          <w:szCs w:val="26"/>
        </w:rPr>
        <w:t>21</w:t>
      </w:r>
    </w:p>
    <w:p w14:paraId="151AD0AA" w14:textId="77777777" w:rsidR="00520DE2" w:rsidRDefault="00FA6FA8">
      <w:pPr>
        <w:spacing w:after="0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účet 911 – Fondy je v souladu s účetními předpisy účtováno o veřejné sbírce.</w:t>
      </w:r>
    </w:p>
    <w:p w14:paraId="40C3D5BC" w14:textId="77777777" w:rsidR="00520DE2" w:rsidRDefault="00520DE2">
      <w:pPr>
        <w:spacing w:after="0"/>
        <w:ind w:left="360"/>
        <w:jc w:val="both"/>
        <w:rPr>
          <w:rFonts w:ascii="Arial" w:eastAsia="Arial" w:hAnsi="Arial" w:cs="Arial"/>
        </w:rPr>
      </w:pPr>
    </w:p>
    <w:tbl>
      <w:tblPr>
        <w:tblStyle w:val="afffff1"/>
        <w:tblW w:w="8970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440"/>
      </w:tblGrid>
      <w:tr w:rsidR="00520DE2" w14:paraId="04C54015" w14:textId="77777777">
        <w:tc>
          <w:tcPr>
            <w:tcW w:w="4530" w:type="dxa"/>
          </w:tcPr>
          <w:p w14:paraId="33EB6E2E" w14:textId="77777777" w:rsidR="00520DE2" w:rsidRDefault="00FA6FA8">
            <w:r>
              <w:rPr>
                <w:rFonts w:ascii="Arial" w:eastAsia="Arial" w:hAnsi="Arial" w:cs="Arial"/>
              </w:rPr>
              <w:t>Počáteční stav fondů k 1.1.2021:</w:t>
            </w:r>
          </w:p>
        </w:tc>
        <w:tc>
          <w:tcPr>
            <w:tcW w:w="4440" w:type="dxa"/>
          </w:tcPr>
          <w:p w14:paraId="69EEAF3A" w14:textId="4038F016" w:rsidR="00520DE2" w:rsidRPr="00DE4CC0" w:rsidRDefault="00E0212A">
            <w:r w:rsidRPr="00DE4CC0">
              <w:rPr>
                <w:rFonts w:ascii="Arial" w:eastAsia="Arial" w:hAnsi="Arial" w:cs="Arial"/>
              </w:rPr>
              <w:t>200</w:t>
            </w:r>
            <w:r w:rsidR="00FA6FA8" w:rsidRPr="00DE4CC0">
              <w:rPr>
                <w:rFonts w:ascii="Arial" w:eastAsia="Arial" w:hAnsi="Arial" w:cs="Arial"/>
              </w:rPr>
              <w:t xml:space="preserve"> tis. Kč</w:t>
            </w:r>
          </w:p>
        </w:tc>
      </w:tr>
      <w:tr w:rsidR="00520DE2" w14:paraId="605EB59C" w14:textId="77777777">
        <w:tc>
          <w:tcPr>
            <w:tcW w:w="4530" w:type="dxa"/>
            <w:tcBorders>
              <w:bottom w:val="single" w:sz="6" w:space="0" w:color="000000"/>
            </w:tcBorders>
          </w:tcPr>
          <w:p w14:paraId="1E380A59" w14:textId="77777777" w:rsidR="00520DE2" w:rsidRDefault="00FA6FA8">
            <w:r>
              <w:rPr>
                <w:rFonts w:ascii="Arial" w:eastAsia="Arial" w:hAnsi="Arial" w:cs="Arial"/>
              </w:rPr>
              <w:t>Přírůstek fondů za r. 2021</w:t>
            </w:r>
          </w:p>
        </w:tc>
        <w:tc>
          <w:tcPr>
            <w:tcW w:w="4440" w:type="dxa"/>
            <w:tcBorders>
              <w:bottom w:val="single" w:sz="6" w:space="0" w:color="000000"/>
            </w:tcBorders>
          </w:tcPr>
          <w:p w14:paraId="66F1ABF5" w14:textId="5050950B" w:rsidR="00520DE2" w:rsidRPr="00DE4CC0" w:rsidRDefault="00E0212A">
            <w:r w:rsidRPr="00DE4CC0">
              <w:rPr>
                <w:rFonts w:ascii="Arial" w:eastAsia="Arial" w:hAnsi="Arial" w:cs="Arial"/>
              </w:rPr>
              <w:t>256</w:t>
            </w:r>
            <w:r w:rsidR="00FA6FA8" w:rsidRPr="00DE4CC0">
              <w:rPr>
                <w:rFonts w:ascii="Arial" w:eastAsia="Arial" w:hAnsi="Arial" w:cs="Arial"/>
              </w:rPr>
              <w:t xml:space="preserve"> tis. Kč</w:t>
            </w:r>
          </w:p>
        </w:tc>
      </w:tr>
      <w:tr w:rsidR="00520DE2" w14:paraId="3E638A6F" w14:textId="77777777">
        <w:tc>
          <w:tcPr>
            <w:tcW w:w="4530" w:type="dxa"/>
            <w:tcBorders>
              <w:bottom w:val="single" w:sz="6" w:space="0" w:color="000000"/>
            </w:tcBorders>
          </w:tcPr>
          <w:p w14:paraId="2C6A192F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Úbytek fondů za r. 2021</w:t>
            </w:r>
          </w:p>
        </w:tc>
        <w:tc>
          <w:tcPr>
            <w:tcW w:w="4440" w:type="dxa"/>
            <w:tcBorders>
              <w:bottom w:val="single" w:sz="6" w:space="0" w:color="000000"/>
            </w:tcBorders>
          </w:tcPr>
          <w:p w14:paraId="7D54EF0C" w14:textId="0B2B11C9" w:rsidR="00520DE2" w:rsidRPr="00DE4CC0" w:rsidRDefault="00FA6FA8">
            <w:pPr>
              <w:rPr>
                <w:rFonts w:ascii="Arial" w:eastAsia="Arial" w:hAnsi="Arial" w:cs="Arial"/>
              </w:rPr>
            </w:pPr>
            <w:r w:rsidRPr="00DE4CC0">
              <w:rPr>
                <w:rFonts w:ascii="Arial" w:eastAsia="Arial" w:hAnsi="Arial" w:cs="Arial"/>
              </w:rPr>
              <w:t>1</w:t>
            </w:r>
            <w:r w:rsidR="001B2D53" w:rsidRPr="00DE4CC0">
              <w:rPr>
                <w:rFonts w:ascii="Arial" w:eastAsia="Arial" w:hAnsi="Arial" w:cs="Arial"/>
              </w:rPr>
              <w:t>60</w:t>
            </w:r>
            <w:r w:rsidRPr="00DE4CC0">
              <w:rPr>
                <w:rFonts w:ascii="Arial" w:eastAsia="Arial" w:hAnsi="Arial" w:cs="Arial"/>
              </w:rPr>
              <w:t xml:space="preserve"> tis. Kč</w:t>
            </w:r>
          </w:p>
        </w:tc>
      </w:tr>
      <w:tr w:rsidR="00520DE2" w14:paraId="72ADEA1F" w14:textId="77777777">
        <w:tc>
          <w:tcPr>
            <w:tcW w:w="4530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0BC28D88" w14:textId="77777777" w:rsidR="00520DE2" w:rsidRDefault="00FA6FA8">
            <w:r>
              <w:rPr>
                <w:rFonts w:ascii="Arial" w:eastAsia="Arial" w:hAnsi="Arial" w:cs="Arial"/>
              </w:rPr>
              <w:t>Konečný stav fondů k 31.12.2021</w:t>
            </w:r>
          </w:p>
        </w:tc>
        <w:tc>
          <w:tcPr>
            <w:tcW w:w="4440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41BC5FA4" w14:textId="2937CF98" w:rsidR="00520DE2" w:rsidRPr="00DE4CC0" w:rsidRDefault="00E0212A">
            <w:r w:rsidRPr="00DE4CC0">
              <w:rPr>
                <w:rFonts w:ascii="Arial" w:eastAsia="Arial" w:hAnsi="Arial" w:cs="Arial"/>
              </w:rPr>
              <w:t>296</w:t>
            </w:r>
            <w:r w:rsidR="00FA6FA8" w:rsidRPr="00DE4CC0">
              <w:rPr>
                <w:rFonts w:ascii="Arial" w:eastAsia="Arial" w:hAnsi="Arial" w:cs="Arial"/>
              </w:rPr>
              <w:t xml:space="preserve"> tis. Kč</w:t>
            </w:r>
          </w:p>
        </w:tc>
      </w:tr>
    </w:tbl>
    <w:p w14:paraId="14FB9569" w14:textId="77777777" w:rsidR="00520DE2" w:rsidRDefault="00520DE2">
      <w:pPr>
        <w:spacing w:after="0"/>
        <w:ind w:left="360"/>
        <w:jc w:val="both"/>
        <w:rPr>
          <w:rFonts w:ascii="Arial" w:eastAsia="Arial" w:hAnsi="Arial" w:cs="Arial"/>
        </w:rPr>
      </w:pPr>
    </w:p>
    <w:p w14:paraId="129F9139" w14:textId="77777777" w:rsidR="00520DE2" w:rsidRDefault="00FA6FA8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Společnost pořádá veřejnou sbírku schválenou Krajským úřadem Pardubického kraje dne 17.6.2014, č.j. KrÚ 41677/2014. </w:t>
      </w:r>
    </w:p>
    <w:p w14:paraId="0E92F467" w14:textId="77777777" w:rsidR="00520DE2" w:rsidRDefault="00FA6FA8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Sbírka byla povolena od 18.6.2014 na dobu neurčitou, účel sbírky – poskytování sociálních služeb v Berenika – Vysoké Mýto, o.p.s., která poskytuje služby klientům s mentálním a přidruženým tělesným postižením v rámci denního stacionáře, chráněného bydlení a odlehčovacích služeb a podporu zaměstnanosti těchto osob dle zakládací smlouvy společnosti. Prostředky budou využity v rámci služeb na podporu samostatnosti a soběstačnosti klientů (např. při výchovně vzdělávacích a aktivizačních činnostech, sociálně terapeutických činnostech), a také na podporu financování provozu společnosti.  </w:t>
      </w:r>
    </w:p>
    <w:p w14:paraId="36B6CBD7" w14:textId="77777777" w:rsidR="00520DE2" w:rsidRDefault="00FA6F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 souladu s účetními předpisy je o veřejné sbírce účtováno na účtu 911 – Fondy.</w:t>
      </w:r>
    </w:p>
    <w:p w14:paraId="1DB6C855" w14:textId="77777777" w:rsidR="00520DE2" w:rsidRDefault="00520DE2"/>
    <w:tbl>
      <w:tblPr>
        <w:tblStyle w:val="afffff2"/>
        <w:tblW w:w="8985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0"/>
        <w:gridCol w:w="4515"/>
      </w:tblGrid>
      <w:tr w:rsidR="00520DE2" w14:paraId="522A5902" w14:textId="77777777">
        <w:tc>
          <w:tcPr>
            <w:tcW w:w="4470" w:type="dxa"/>
          </w:tcPr>
          <w:p w14:paraId="08301476" w14:textId="77777777" w:rsidR="00520DE2" w:rsidRDefault="00FA6FA8">
            <w:r>
              <w:rPr>
                <w:rFonts w:ascii="Arial" w:eastAsia="Arial" w:hAnsi="Arial" w:cs="Arial"/>
              </w:rPr>
              <w:t>Hrubý výtěžek sbírky za zdaňovací období</w:t>
            </w:r>
          </w:p>
        </w:tc>
        <w:tc>
          <w:tcPr>
            <w:tcW w:w="4515" w:type="dxa"/>
          </w:tcPr>
          <w:p w14:paraId="378DB375" w14:textId="6B0E72A9" w:rsidR="00520DE2" w:rsidRPr="001B2D53" w:rsidRDefault="001B2D53">
            <w:r w:rsidRPr="001B2D53">
              <w:rPr>
                <w:rFonts w:ascii="Times New Roman" w:eastAsia="Times New Roman" w:hAnsi="Times New Roman" w:cs="Times New Roman"/>
                <w:sz w:val="24"/>
                <w:szCs w:val="24"/>
              </w:rPr>
              <w:t>256.853,97</w:t>
            </w:r>
            <w:r w:rsidR="00FA6FA8" w:rsidRPr="001B2D53">
              <w:rPr>
                <w:rFonts w:ascii="Arial" w:eastAsia="Arial" w:hAnsi="Arial" w:cs="Arial"/>
              </w:rPr>
              <w:t xml:space="preserve"> Kč</w:t>
            </w:r>
          </w:p>
        </w:tc>
      </w:tr>
      <w:tr w:rsidR="00520DE2" w14:paraId="37D9BE1E" w14:textId="77777777">
        <w:tc>
          <w:tcPr>
            <w:tcW w:w="4470" w:type="dxa"/>
            <w:tcBorders>
              <w:bottom w:val="single" w:sz="6" w:space="0" w:color="000000"/>
            </w:tcBorders>
          </w:tcPr>
          <w:p w14:paraId="3DA582D6" w14:textId="77777777" w:rsidR="00520DE2" w:rsidRDefault="00FA6FA8">
            <w:r>
              <w:rPr>
                <w:rFonts w:ascii="Arial" w:eastAsia="Arial" w:hAnsi="Arial" w:cs="Arial"/>
              </w:rPr>
              <w:t>Náklady spojené s konáním sbírky</w:t>
            </w:r>
          </w:p>
        </w:tc>
        <w:tc>
          <w:tcPr>
            <w:tcW w:w="4515" w:type="dxa"/>
            <w:tcBorders>
              <w:bottom w:val="single" w:sz="6" w:space="0" w:color="000000"/>
            </w:tcBorders>
          </w:tcPr>
          <w:p w14:paraId="11990ECE" w14:textId="35C0C8A5" w:rsidR="00520DE2" w:rsidRPr="001B2D53" w:rsidRDefault="009055D3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B2D53" w:rsidRPr="001B2D53">
              <w:rPr>
                <w:rFonts w:ascii="Times New Roman" w:eastAsia="Times New Roman" w:hAnsi="Times New Roman" w:cs="Times New Roman"/>
                <w:sz w:val="24"/>
                <w:szCs w:val="24"/>
              </w:rPr>
              <w:t>.59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1B2D53" w:rsidRPr="001B2D5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="001B2D53" w:rsidRPr="001B2D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A6FA8" w:rsidRPr="001B2D53">
              <w:rPr>
                <w:rFonts w:ascii="Times New Roman" w:eastAsia="Times New Roman" w:hAnsi="Times New Roman" w:cs="Times New Roman"/>
                <w:sz w:val="24"/>
                <w:szCs w:val="24"/>
              </w:rPr>
              <w:t>Kč</w:t>
            </w:r>
          </w:p>
        </w:tc>
      </w:tr>
      <w:tr w:rsidR="00520DE2" w14:paraId="329B302B" w14:textId="77777777">
        <w:tc>
          <w:tcPr>
            <w:tcW w:w="4470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375F511A" w14:textId="77777777" w:rsidR="00520DE2" w:rsidRDefault="00FA6FA8">
            <w:r>
              <w:rPr>
                <w:rFonts w:ascii="Arial" w:eastAsia="Arial" w:hAnsi="Arial" w:cs="Arial"/>
              </w:rPr>
              <w:t>Čistý výtěžek sbírky</w:t>
            </w:r>
          </w:p>
        </w:tc>
        <w:tc>
          <w:tcPr>
            <w:tcW w:w="4515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5EB721DE" w14:textId="649F526E" w:rsidR="00520DE2" w:rsidRPr="001B2D53" w:rsidRDefault="009055D3">
            <w:pPr>
              <w:rPr>
                <w:rFonts w:ascii="Arial" w:eastAsia="Arial" w:hAnsi="Arial" w:cs="Arial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255</w:t>
            </w:r>
            <w:r w:rsidR="001B2D53" w:rsidRPr="001B2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254</w:t>
            </w:r>
            <w:r w:rsidR="001B2D53" w:rsidRPr="001B2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A6FA8" w:rsidRPr="001B2D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Kč</w:t>
            </w:r>
          </w:p>
        </w:tc>
      </w:tr>
    </w:tbl>
    <w:p w14:paraId="0693B864" w14:textId="77777777" w:rsidR="00520DE2" w:rsidRDefault="00520DE2">
      <w:pPr>
        <w:spacing w:after="0"/>
        <w:jc w:val="both"/>
        <w:rPr>
          <w:rFonts w:ascii="Arial" w:eastAsia="Arial" w:hAnsi="Arial" w:cs="Arial"/>
        </w:rPr>
      </w:pPr>
    </w:p>
    <w:p w14:paraId="6C1594D7" w14:textId="3615483A" w:rsidR="00520DE2" w:rsidRDefault="00FA6FA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 čistého výtěžku bylo k 31.12.202</w:t>
      </w:r>
      <w:r w:rsidR="00DE4CC0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 xml:space="preserve"> použito </w:t>
      </w:r>
      <w:r w:rsidR="009055D3">
        <w:rPr>
          <w:rFonts w:ascii="Arial" w:eastAsia="Arial" w:hAnsi="Arial" w:cs="Arial"/>
        </w:rPr>
        <w:t>158</w:t>
      </w:r>
      <w:r w:rsidR="00DE4CC0">
        <w:rPr>
          <w:rFonts w:ascii="Arial" w:eastAsia="Arial" w:hAnsi="Arial" w:cs="Arial"/>
        </w:rPr>
        <w:t>.</w:t>
      </w:r>
      <w:r w:rsidR="009055D3">
        <w:rPr>
          <w:rFonts w:ascii="Arial" w:eastAsia="Arial" w:hAnsi="Arial" w:cs="Arial"/>
        </w:rPr>
        <w:t>590</w:t>
      </w:r>
      <w:r w:rsidR="008019E4">
        <w:rPr>
          <w:rFonts w:ascii="Arial" w:eastAsia="Arial" w:hAnsi="Arial" w:cs="Arial"/>
        </w:rPr>
        <w:t>, -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 xml:space="preserve">Kč na provozní náklady. Zbývající kumulovaný výtěžek </w:t>
      </w:r>
      <w:r w:rsidR="00DE4CC0">
        <w:rPr>
          <w:rFonts w:ascii="Arial" w:eastAsia="Arial" w:hAnsi="Arial" w:cs="Arial"/>
        </w:rPr>
        <w:t>296.213,17</w:t>
      </w:r>
      <w:r>
        <w:rPr>
          <w:rFonts w:ascii="Arial" w:eastAsia="Arial" w:hAnsi="Arial" w:cs="Arial"/>
        </w:rPr>
        <w:t xml:space="preserve"> Kč bude použit na účel v souladu s oznámením společnosti o konání sbírky. Prostředky budou využity dle účelu (viz. výše) v následujících zdaňovacích obdobích.</w:t>
      </w:r>
    </w:p>
    <w:p w14:paraId="12FBE502" w14:textId="77777777" w:rsidR="00520DE2" w:rsidRDefault="00520DE2">
      <w:pPr>
        <w:spacing w:after="0"/>
        <w:rPr>
          <w:rFonts w:ascii="Arial" w:eastAsia="Arial" w:hAnsi="Arial" w:cs="Arial"/>
          <w:color w:val="FF0000"/>
        </w:rPr>
      </w:pPr>
    </w:p>
    <w:p w14:paraId="648D3C97" w14:textId="77777777" w:rsidR="00520DE2" w:rsidRDefault="00520DE2">
      <w:pPr>
        <w:spacing w:after="0"/>
        <w:rPr>
          <w:rFonts w:ascii="Arial" w:eastAsia="Arial" w:hAnsi="Arial" w:cs="Arial"/>
          <w:color w:val="FF0000"/>
        </w:rPr>
      </w:pPr>
    </w:p>
    <w:p w14:paraId="195A55E8" w14:textId="77777777" w:rsidR="00520DE2" w:rsidRDefault="00FA6F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>Stav a pohyb majetku a závazků obecně prospěšné společnosti k 31.12.20</w:t>
      </w:r>
      <w:r>
        <w:rPr>
          <w:rFonts w:ascii="Arial" w:eastAsia="Arial" w:hAnsi="Arial" w:cs="Arial"/>
          <w:b/>
          <w:sz w:val="26"/>
          <w:szCs w:val="26"/>
        </w:rPr>
        <w:t>21</w:t>
      </w:r>
    </w:p>
    <w:p w14:paraId="399E7215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0E8B7071" w14:textId="77777777" w:rsidR="00520DE2" w:rsidRDefault="00FA6FA8">
      <w:pPr>
        <w:spacing w:after="0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Dlouhodobý nehmotný a hmotný majetek</w:t>
      </w:r>
    </w:p>
    <w:tbl>
      <w:tblPr>
        <w:tblStyle w:val="afffff3"/>
        <w:tblW w:w="8982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2"/>
        <w:gridCol w:w="2985"/>
        <w:gridCol w:w="2985"/>
      </w:tblGrid>
      <w:tr w:rsidR="00520DE2" w14:paraId="2B02EEFC" w14:textId="77777777">
        <w:trPr>
          <w:trHeight w:val="618"/>
        </w:trPr>
        <w:tc>
          <w:tcPr>
            <w:tcW w:w="3012" w:type="dxa"/>
          </w:tcPr>
          <w:p w14:paraId="1665463E" w14:textId="77777777" w:rsidR="00520DE2" w:rsidRDefault="00520DE2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985" w:type="dxa"/>
          </w:tcPr>
          <w:p w14:paraId="46446BED" w14:textId="77777777" w:rsidR="00520DE2" w:rsidRDefault="00FA6FA8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tis. Kč                  31.12.20</w:t>
            </w: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2985" w:type="dxa"/>
          </w:tcPr>
          <w:p w14:paraId="49ED2DCD" w14:textId="77777777" w:rsidR="00520DE2" w:rsidRPr="0055485F" w:rsidRDefault="00FA6FA8">
            <w:pPr>
              <w:jc w:val="both"/>
              <w:rPr>
                <w:rFonts w:ascii="Arial" w:eastAsia="Arial" w:hAnsi="Arial" w:cs="Arial"/>
                <w:b/>
              </w:rPr>
            </w:pPr>
            <w:r w:rsidRPr="0055485F">
              <w:rPr>
                <w:rFonts w:ascii="Arial" w:eastAsia="Arial" w:hAnsi="Arial" w:cs="Arial"/>
              </w:rPr>
              <w:t xml:space="preserve"> tis. Kč               31.12.21</w:t>
            </w:r>
          </w:p>
        </w:tc>
      </w:tr>
      <w:tr w:rsidR="00520DE2" w14:paraId="412CD42B" w14:textId="77777777">
        <w:tc>
          <w:tcPr>
            <w:tcW w:w="3012" w:type="dxa"/>
          </w:tcPr>
          <w:p w14:paraId="2A970766" w14:textId="77777777" w:rsidR="00520DE2" w:rsidRDefault="00FA6FA8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Samostatné hmotné movité věci</w:t>
            </w:r>
          </w:p>
        </w:tc>
        <w:tc>
          <w:tcPr>
            <w:tcW w:w="2985" w:type="dxa"/>
          </w:tcPr>
          <w:p w14:paraId="7F03A353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296</w:t>
            </w:r>
          </w:p>
        </w:tc>
        <w:tc>
          <w:tcPr>
            <w:tcW w:w="2985" w:type="dxa"/>
          </w:tcPr>
          <w:p w14:paraId="499DAE19" w14:textId="1D6D8924" w:rsidR="00520DE2" w:rsidRPr="0055485F" w:rsidRDefault="00A95AA0">
            <w:pPr>
              <w:jc w:val="both"/>
              <w:rPr>
                <w:rFonts w:ascii="Arial" w:eastAsia="Arial" w:hAnsi="Arial" w:cs="Arial"/>
              </w:rPr>
            </w:pPr>
            <w:r w:rsidRPr="0055485F">
              <w:rPr>
                <w:rFonts w:ascii="Arial" w:eastAsia="Arial" w:hAnsi="Arial" w:cs="Arial"/>
              </w:rPr>
              <w:t>296</w:t>
            </w:r>
          </w:p>
        </w:tc>
      </w:tr>
      <w:tr w:rsidR="00520DE2" w14:paraId="20A7F513" w14:textId="77777777">
        <w:tc>
          <w:tcPr>
            <w:tcW w:w="3012" w:type="dxa"/>
          </w:tcPr>
          <w:p w14:paraId="6FD43C5A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Oprávky k samostatným hmotným mov. v.</w:t>
            </w:r>
          </w:p>
        </w:tc>
        <w:tc>
          <w:tcPr>
            <w:tcW w:w="2985" w:type="dxa"/>
          </w:tcPr>
          <w:p w14:paraId="3C1C3485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-296</w:t>
            </w:r>
          </w:p>
        </w:tc>
        <w:tc>
          <w:tcPr>
            <w:tcW w:w="2985" w:type="dxa"/>
          </w:tcPr>
          <w:p w14:paraId="2117947B" w14:textId="73E16BFB" w:rsidR="00520DE2" w:rsidRDefault="00A95AA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-296</w:t>
            </w:r>
          </w:p>
        </w:tc>
      </w:tr>
      <w:tr w:rsidR="00520DE2" w14:paraId="2FA91F9A" w14:textId="77777777">
        <w:tc>
          <w:tcPr>
            <w:tcW w:w="3012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66718AD4" w14:textId="77777777" w:rsidR="00520DE2" w:rsidRDefault="00FA6FA8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Celkem dlouhodobý majetek</w:t>
            </w:r>
          </w:p>
        </w:tc>
        <w:tc>
          <w:tcPr>
            <w:tcW w:w="2985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2CE7D84F" w14:textId="77777777" w:rsidR="00520DE2" w:rsidRDefault="00FA6FA8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55621AC0" w14:textId="29F866CF" w:rsidR="00520DE2" w:rsidRDefault="00A95AA0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</w:t>
            </w:r>
          </w:p>
        </w:tc>
      </w:tr>
    </w:tbl>
    <w:p w14:paraId="062E2759" w14:textId="77777777" w:rsidR="00520DE2" w:rsidRDefault="00520DE2">
      <w:pPr>
        <w:jc w:val="both"/>
        <w:rPr>
          <w:rFonts w:ascii="Arial" w:eastAsia="Arial" w:hAnsi="Arial" w:cs="Arial"/>
          <w:b/>
          <w:sz w:val="26"/>
          <w:szCs w:val="26"/>
        </w:rPr>
      </w:pPr>
    </w:p>
    <w:p w14:paraId="566C2177" w14:textId="77777777" w:rsidR="00520DE2" w:rsidRDefault="00FA6FA8">
      <w:pPr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Pohledávky</w:t>
      </w:r>
    </w:p>
    <w:tbl>
      <w:tblPr>
        <w:tblStyle w:val="afffff4"/>
        <w:tblW w:w="8982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2"/>
        <w:gridCol w:w="2990"/>
        <w:gridCol w:w="2990"/>
      </w:tblGrid>
      <w:tr w:rsidR="00520DE2" w14:paraId="3E2F886A" w14:textId="77777777">
        <w:trPr>
          <w:trHeight w:val="445"/>
        </w:trPr>
        <w:tc>
          <w:tcPr>
            <w:tcW w:w="3002" w:type="dxa"/>
          </w:tcPr>
          <w:p w14:paraId="0D4CBDFB" w14:textId="77777777" w:rsidR="00520DE2" w:rsidRDefault="00520DE2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990" w:type="dxa"/>
          </w:tcPr>
          <w:p w14:paraId="5421014D" w14:textId="77777777" w:rsidR="00520DE2" w:rsidRDefault="00FA6FA8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tis. Kč                  31.12.20</w:t>
            </w: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2990" w:type="dxa"/>
          </w:tcPr>
          <w:p w14:paraId="113BCCE1" w14:textId="77777777" w:rsidR="00520DE2" w:rsidRDefault="00FA6FA8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tis. </w:t>
            </w:r>
            <w:r w:rsidRPr="0055485F">
              <w:rPr>
                <w:rFonts w:ascii="Arial" w:eastAsia="Arial" w:hAnsi="Arial" w:cs="Arial"/>
              </w:rPr>
              <w:t>Kč                      31.12.21</w:t>
            </w:r>
          </w:p>
        </w:tc>
      </w:tr>
      <w:tr w:rsidR="00520DE2" w14:paraId="18F64982" w14:textId="77777777">
        <w:tc>
          <w:tcPr>
            <w:tcW w:w="3002" w:type="dxa"/>
          </w:tcPr>
          <w:p w14:paraId="40911895" w14:textId="77777777" w:rsidR="00520DE2" w:rsidRDefault="00FA6FA8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Odběratelé</w:t>
            </w:r>
          </w:p>
        </w:tc>
        <w:tc>
          <w:tcPr>
            <w:tcW w:w="2990" w:type="dxa"/>
          </w:tcPr>
          <w:p w14:paraId="1968F050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98</w:t>
            </w:r>
          </w:p>
        </w:tc>
        <w:tc>
          <w:tcPr>
            <w:tcW w:w="2990" w:type="dxa"/>
          </w:tcPr>
          <w:p w14:paraId="69D7DAEB" w14:textId="2B3A3107" w:rsidR="00520DE2" w:rsidRDefault="00A95AA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121</w:t>
            </w:r>
          </w:p>
        </w:tc>
      </w:tr>
      <w:tr w:rsidR="00520DE2" w14:paraId="54F292C7" w14:textId="77777777">
        <w:tc>
          <w:tcPr>
            <w:tcW w:w="3002" w:type="dxa"/>
          </w:tcPr>
          <w:p w14:paraId="3B6EB56D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Poskytnuté provozní zálohy</w:t>
            </w:r>
          </w:p>
        </w:tc>
        <w:tc>
          <w:tcPr>
            <w:tcW w:w="2990" w:type="dxa"/>
          </w:tcPr>
          <w:p w14:paraId="2132EF17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330</w:t>
            </w:r>
          </w:p>
        </w:tc>
        <w:tc>
          <w:tcPr>
            <w:tcW w:w="2990" w:type="dxa"/>
          </w:tcPr>
          <w:p w14:paraId="3A0B0CB0" w14:textId="6CEB1E39" w:rsidR="00520DE2" w:rsidRDefault="00A95AA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332</w:t>
            </w:r>
          </w:p>
        </w:tc>
      </w:tr>
      <w:tr w:rsidR="00520DE2" w14:paraId="4FE4E046" w14:textId="77777777">
        <w:tc>
          <w:tcPr>
            <w:tcW w:w="3002" w:type="dxa"/>
            <w:tcBorders>
              <w:top w:val="single" w:sz="6" w:space="0" w:color="000000"/>
            </w:tcBorders>
          </w:tcPr>
          <w:p w14:paraId="78F5CA22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Ostatní pohledávky</w:t>
            </w:r>
          </w:p>
        </w:tc>
        <w:tc>
          <w:tcPr>
            <w:tcW w:w="2990" w:type="dxa"/>
            <w:tcBorders>
              <w:top w:val="single" w:sz="6" w:space="0" w:color="000000"/>
            </w:tcBorders>
          </w:tcPr>
          <w:p w14:paraId="0858857F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2990" w:type="dxa"/>
            <w:tcBorders>
              <w:top w:val="single" w:sz="6" w:space="0" w:color="000000"/>
            </w:tcBorders>
          </w:tcPr>
          <w:p w14:paraId="47061873" w14:textId="12F3751C" w:rsidR="00520DE2" w:rsidRDefault="00A95AA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  <w:tr w:rsidR="00520DE2" w14:paraId="2E0C3992" w14:textId="77777777">
        <w:tc>
          <w:tcPr>
            <w:tcW w:w="3002" w:type="dxa"/>
          </w:tcPr>
          <w:p w14:paraId="1A7CB7DF" w14:textId="77777777" w:rsidR="00520DE2" w:rsidRDefault="00FA6FA8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Nároky na dotace ze státního rozpočtu</w:t>
            </w:r>
          </w:p>
        </w:tc>
        <w:tc>
          <w:tcPr>
            <w:tcW w:w="2990" w:type="dxa"/>
          </w:tcPr>
          <w:p w14:paraId="3DA6A2B4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383</w:t>
            </w:r>
          </w:p>
        </w:tc>
        <w:tc>
          <w:tcPr>
            <w:tcW w:w="2990" w:type="dxa"/>
          </w:tcPr>
          <w:p w14:paraId="3CBCB22D" w14:textId="08276D66" w:rsidR="00520DE2" w:rsidRDefault="00A95AA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516</w:t>
            </w:r>
          </w:p>
        </w:tc>
      </w:tr>
      <w:tr w:rsidR="00520DE2" w14:paraId="0AB6E874" w14:textId="77777777">
        <w:tc>
          <w:tcPr>
            <w:tcW w:w="3002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26096BFC" w14:textId="77777777" w:rsidR="00520DE2" w:rsidRDefault="00FA6FA8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Celkem pohledávky</w:t>
            </w:r>
          </w:p>
        </w:tc>
        <w:tc>
          <w:tcPr>
            <w:tcW w:w="2990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52806322" w14:textId="77777777" w:rsidR="00520DE2" w:rsidRDefault="00FA6FA8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811</w:t>
            </w:r>
          </w:p>
        </w:tc>
        <w:tc>
          <w:tcPr>
            <w:tcW w:w="2990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2267FF39" w14:textId="5B53AAA1" w:rsidR="00520DE2" w:rsidRDefault="00A95AA0">
            <w:pPr>
              <w:jc w:val="both"/>
              <w:rPr>
                <w:rFonts w:ascii="Arial" w:eastAsia="Arial" w:hAnsi="Arial" w:cs="Arial"/>
                <w:b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b/>
              </w:rPr>
              <w:t>969</w:t>
            </w:r>
          </w:p>
        </w:tc>
      </w:tr>
    </w:tbl>
    <w:p w14:paraId="26006D34" w14:textId="77777777" w:rsidR="00520DE2" w:rsidRDefault="00520DE2">
      <w:pPr>
        <w:spacing w:after="0"/>
        <w:jc w:val="both"/>
        <w:rPr>
          <w:rFonts w:ascii="Arial" w:eastAsia="Arial" w:hAnsi="Arial" w:cs="Arial"/>
          <w:b/>
        </w:rPr>
      </w:pPr>
    </w:p>
    <w:p w14:paraId="796A2D2B" w14:textId="77777777" w:rsidR="00520DE2" w:rsidRDefault="00520DE2">
      <w:pPr>
        <w:spacing w:after="0"/>
        <w:jc w:val="both"/>
        <w:rPr>
          <w:rFonts w:ascii="Arial" w:eastAsia="Arial" w:hAnsi="Arial" w:cs="Arial"/>
          <w:b/>
        </w:rPr>
      </w:pPr>
    </w:p>
    <w:p w14:paraId="7953BD2F" w14:textId="4D294F02" w:rsidR="00520DE2" w:rsidRDefault="00FA6FA8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ab/>
        <w:t xml:space="preserve"> </w:t>
      </w:r>
      <w:r>
        <w:rPr>
          <w:rFonts w:ascii="Arial" w:eastAsia="Arial" w:hAnsi="Arial" w:cs="Arial"/>
        </w:rPr>
        <w:tab/>
        <w:t xml:space="preserve">        </w:t>
      </w:r>
    </w:p>
    <w:p w14:paraId="1C8DA9F0" w14:textId="77777777" w:rsidR="00520DE2" w:rsidRDefault="00FA6FA8">
      <w:pPr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Závazky</w:t>
      </w:r>
    </w:p>
    <w:p w14:paraId="01BD2B64" w14:textId="77777777" w:rsidR="00520DE2" w:rsidRDefault="00FA6FA8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Přehled závazků</w:t>
      </w:r>
    </w:p>
    <w:tbl>
      <w:tblPr>
        <w:tblStyle w:val="afffff5"/>
        <w:tblW w:w="8982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2"/>
        <w:gridCol w:w="2985"/>
        <w:gridCol w:w="2985"/>
      </w:tblGrid>
      <w:tr w:rsidR="00520DE2" w14:paraId="6F253D4F" w14:textId="77777777">
        <w:tc>
          <w:tcPr>
            <w:tcW w:w="3012" w:type="dxa"/>
          </w:tcPr>
          <w:p w14:paraId="51364E94" w14:textId="77777777" w:rsidR="00520DE2" w:rsidRDefault="00520DE2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985" w:type="dxa"/>
          </w:tcPr>
          <w:p w14:paraId="2B7166E6" w14:textId="77777777" w:rsidR="00520DE2" w:rsidRDefault="00FA6FA8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tis. Kč                       31.12.20</w:t>
            </w:r>
          </w:p>
        </w:tc>
        <w:tc>
          <w:tcPr>
            <w:tcW w:w="2985" w:type="dxa"/>
          </w:tcPr>
          <w:p w14:paraId="38855BF3" w14:textId="77777777" w:rsidR="00520DE2" w:rsidRPr="00DE4CC0" w:rsidRDefault="00FA6FA8">
            <w:pPr>
              <w:jc w:val="both"/>
              <w:rPr>
                <w:rFonts w:ascii="Arial" w:eastAsia="Arial" w:hAnsi="Arial" w:cs="Arial"/>
                <w:b/>
                <w:color w:val="FF0000"/>
              </w:rPr>
            </w:pPr>
            <w:r w:rsidRPr="0055485F">
              <w:rPr>
                <w:rFonts w:ascii="Arial" w:eastAsia="Arial" w:hAnsi="Arial" w:cs="Arial"/>
              </w:rPr>
              <w:t>tis. Kč                      31.12.21</w:t>
            </w:r>
          </w:p>
        </w:tc>
      </w:tr>
      <w:tr w:rsidR="00520DE2" w14:paraId="0A6FECB6" w14:textId="77777777">
        <w:tc>
          <w:tcPr>
            <w:tcW w:w="3012" w:type="dxa"/>
          </w:tcPr>
          <w:p w14:paraId="02ADFD35" w14:textId="77777777" w:rsidR="00520DE2" w:rsidRDefault="00FA6FA8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Dodavatelé</w:t>
            </w:r>
          </w:p>
        </w:tc>
        <w:tc>
          <w:tcPr>
            <w:tcW w:w="2985" w:type="dxa"/>
          </w:tcPr>
          <w:p w14:paraId="67D79752" w14:textId="77777777" w:rsidR="00520DE2" w:rsidRPr="0055485F" w:rsidRDefault="00FA6FA8">
            <w:pPr>
              <w:jc w:val="both"/>
              <w:rPr>
                <w:rFonts w:ascii="Arial" w:eastAsia="Arial" w:hAnsi="Arial" w:cs="Arial"/>
              </w:rPr>
            </w:pPr>
            <w:r w:rsidRPr="0055485F">
              <w:rPr>
                <w:rFonts w:ascii="Arial" w:eastAsia="Arial" w:hAnsi="Arial" w:cs="Arial"/>
              </w:rPr>
              <w:t>46</w:t>
            </w:r>
          </w:p>
        </w:tc>
        <w:tc>
          <w:tcPr>
            <w:tcW w:w="2985" w:type="dxa"/>
          </w:tcPr>
          <w:p w14:paraId="54D5000E" w14:textId="59DF38DA" w:rsidR="00520DE2" w:rsidRPr="0055485F" w:rsidRDefault="00D80F4E">
            <w:pPr>
              <w:jc w:val="both"/>
              <w:rPr>
                <w:rFonts w:ascii="Arial" w:eastAsia="Arial" w:hAnsi="Arial" w:cs="Arial"/>
              </w:rPr>
            </w:pPr>
            <w:r w:rsidRPr="0055485F">
              <w:rPr>
                <w:rFonts w:ascii="Arial" w:eastAsia="Arial" w:hAnsi="Arial" w:cs="Arial"/>
              </w:rPr>
              <w:t>59</w:t>
            </w:r>
          </w:p>
        </w:tc>
      </w:tr>
      <w:tr w:rsidR="00520DE2" w14:paraId="16714091" w14:textId="77777777">
        <w:tc>
          <w:tcPr>
            <w:tcW w:w="3012" w:type="dxa"/>
          </w:tcPr>
          <w:p w14:paraId="02D8AA82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Zaměstnanci</w:t>
            </w:r>
          </w:p>
        </w:tc>
        <w:tc>
          <w:tcPr>
            <w:tcW w:w="2985" w:type="dxa"/>
          </w:tcPr>
          <w:p w14:paraId="4D11ED08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707</w:t>
            </w:r>
          </w:p>
        </w:tc>
        <w:tc>
          <w:tcPr>
            <w:tcW w:w="2985" w:type="dxa"/>
          </w:tcPr>
          <w:p w14:paraId="43BF2167" w14:textId="63D83CBE" w:rsidR="00520DE2" w:rsidRDefault="00D80F4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612</w:t>
            </w:r>
          </w:p>
        </w:tc>
      </w:tr>
      <w:tr w:rsidR="00520DE2" w14:paraId="2793488A" w14:textId="77777777">
        <w:tc>
          <w:tcPr>
            <w:tcW w:w="3012" w:type="dxa"/>
            <w:tcBorders>
              <w:top w:val="single" w:sz="6" w:space="0" w:color="000000"/>
            </w:tcBorders>
          </w:tcPr>
          <w:p w14:paraId="11C6AD7B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Ostatní závazky vůči zaměstnancům</w:t>
            </w:r>
          </w:p>
        </w:tc>
        <w:tc>
          <w:tcPr>
            <w:tcW w:w="2985" w:type="dxa"/>
            <w:tcBorders>
              <w:top w:val="single" w:sz="6" w:space="0" w:color="000000"/>
            </w:tcBorders>
          </w:tcPr>
          <w:p w14:paraId="0DFA0102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2985" w:type="dxa"/>
            <w:tcBorders>
              <w:top w:val="single" w:sz="6" w:space="0" w:color="000000"/>
            </w:tcBorders>
          </w:tcPr>
          <w:p w14:paraId="4B055B7B" w14:textId="6B0CFE88" w:rsidR="00520DE2" w:rsidRDefault="00D80F4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  <w:tr w:rsidR="00520DE2" w14:paraId="4DED6B4C" w14:textId="77777777">
        <w:tc>
          <w:tcPr>
            <w:tcW w:w="3012" w:type="dxa"/>
          </w:tcPr>
          <w:p w14:paraId="58529B37" w14:textId="77777777" w:rsidR="00520DE2" w:rsidRDefault="00FA6FA8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Závazky k institucím soc. zabezp. a veř. zdr. poj. </w:t>
            </w:r>
          </w:p>
        </w:tc>
        <w:tc>
          <w:tcPr>
            <w:tcW w:w="2985" w:type="dxa"/>
          </w:tcPr>
          <w:p w14:paraId="741978F3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390</w:t>
            </w:r>
          </w:p>
        </w:tc>
        <w:tc>
          <w:tcPr>
            <w:tcW w:w="2985" w:type="dxa"/>
          </w:tcPr>
          <w:p w14:paraId="1041F8AB" w14:textId="3523867C" w:rsidR="00520DE2" w:rsidRDefault="00D80F4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316</w:t>
            </w:r>
          </w:p>
        </w:tc>
      </w:tr>
      <w:tr w:rsidR="00520DE2" w14:paraId="42905822" w14:textId="77777777">
        <w:tc>
          <w:tcPr>
            <w:tcW w:w="3012" w:type="dxa"/>
          </w:tcPr>
          <w:p w14:paraId="283A1EC6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Ostatní přímé daně</w:t>
            </w:r>
          </w:p>
        </w:tc>
        <w:tc>
          <w:tcPr>
            <w:tcW w:w="2985" w:type="dxa"/>
          </w:tcPr>
          <w:p w14:paraId="58BB5570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124</w:t>
            </w:r>
          </w:p>
        </w:tc>
        <w:tc>
          <w:tcPr>
            <w:tcW w:w="2985" w:type="dxa"/>
          </w:tcPr>
          <w:p w14:paraId="25C99CC7" w14:textId="08EBCE3E" w:rsidR="00520DE2" w:rsidRDefault="00D80F4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58</w:t>
            </w:r>
          </w:p>
        </w:tc>
      </w:tr>
      <w:tr w:rsidR="00520DE2" w14:paraId="50E1F074" w14:textId="77777777">
        <w:tc>
          <w:tcPr>
            <w:tcW w:w="3012" w:type="dxa"/>
          </w:tcPr>
          <w:p w14:paraId="3691E206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Jiné závazky</w:t>
            </w:r>
          </w:p>
        </w:tc>
        <w:tc>
          <w:tcPr>
            <w:tcW w:w="2985" w:type="dxa"/>
          </w:tcPr>
          <w:p w14:paraId="1598D992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130</w:t>
            </w:r>
          </w:p>
        </w:tc>
        <w:tc>
          <w:tcPr>
            <w:tcW w:w="2985" w:type="dxa"/>
          </w:tcPr>
          <w:p w14:paraId="23DF8444" w14:textId="273B59BA" w:rsidR="005873A3" w:rsidRDefault="00D80F4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5873A3">
              <w:rPr>
                <w:rFonts w:ascii="Arial" w:eastAsia="Arial" w:hAnsi="Arial" w:cs="Arial"/>
              </w:rPr>
              <w:t>02</w:t>
            </w:r>
          </w:p>
        </w:tc>
      </w:tr>
      <w:tr w:rsidR="005873A3" w14:paraId="5C6070CC" w14:textId="77777777">
        <w:tc>
          <w:tcPr>
            <w:tcW w:w="3012" w:type="dxa"/>
          </w:tcPr>
          <w:p w14:paraId="7CD00D32" w14:textId="288DB5F7" w:rsidR="005873A3" w:rsidRDefault="005873A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Přijaté zálohy</w:t>
            </w:r>
          </w:p>
        </w:tc>
        <w:tc>
          <w:tcPr>
            <w:tcW w:w="2985" w:type="dxa"/>
          </w:tcPr>
          <w:p w14:paraId="549733C5" w14:textId="5F8A8804" w:rsidR="005873A3" w:rsidRDefault="005873A3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2985" w:type="dxa"/>
          </w:tcPr>
          <w:p w14:paraId="47A9E91A" w14:textId="6090DFA3" w:rsidR="005873A3" w:rsidRDefault="005873A3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</w:tr>
      <w:tr w:rsidR="00520DE2" w14:paraId="5700E1CE" w14:textId="77777777">
        <w:tc>
          <w:tcPr>
            <w:tcW w:w="3012" w:type="dxa"/>
          </w:tcPr>
          <w:p w14:paraId="06D2847C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Dohadné účty pasivní</w:t>
            </w:r>
          </w:p>
        </w:tc>
        <w:tc>
          <w:tcPr>
            <w:tcW w:w="2985" w:type="dxa"/>
          </w:tcPr>
          <w:p w14:paraId="55314391" w14:textId="77777777" w:rsidR="00520DE2" w:rsidRDefault="00FA6FA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366</w:t>
            </w:r>
          </w:p>
        </w:tc>
        <w:tc>
          <w:tcPr>
            <w:tcW w:w="2985" w:type="dxa"/>
          </w:tcPr>
          <w:p w14:paraId="5DF9E632" w14:textId="6E4F1607" w:rsidR="00520DE2" w:rsidRDefault="00D80F4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376</w:t>
            </w:r>
          </w:p>
        </w:tc>
      </w:tr>
      <w:tr w:rsidR="00520DE2" w14:paraId="6A0B5FD9" w14:textId="77777777">
        <w:tc>
          <w:tcPr>
            <w:tcW w:w="3012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57E38D47" w14:textId="77777777" w:rsidR="00520DE2" w:rsidRDefault="00FA6FA8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Celkem závazky</w:t>
            </w:r>
          </w:p>
        </w:tc>
        <w:tc>
          <w:tcPr>
            <w:tcW w:w="2985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4FAFB6C8" w14:textId="77777777" w:rsidR="00520DE2" w:rsidRDefault="00FA6FA8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1763</w:t>
            </w:r>
          </w:p>
        </w:tc>
        <w:tc>
          <w:tcPr>
            <w:tcW w:w="2985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BD5B5"/>
          </w:tcPr>
          <w:p w14:paraId="2303F644" w14:textId="600B608F" w:rsidR="00520DE2" w:rsidRDefault="00D80F4E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1631</w:t>
            </w:r>
          </w:p>
        </w:tc>
      </w:tr>
    </w:tbl>
    <w:p w14:paraId="5168FD2B" w14:textId="77777777" w:rsidR="00520DE2" w:rsidRDefault="00520DE2">
      <w:pPr>
        <w:jc w:val="both"/>
        <w:rPr>
          <w:rFonts w:ascii="Arial" w:eastAsia="Arial" w:hAnsi="Arial" w:cs="Arial"/>
          <w:b/>
        </w:rPr>
      </w:pPr>
    </w:p>
    <w:p w14:paraId="43C545B2" w14:textId="77777777" w:rsidR="00520DE2" w:rsidRDefault="00FA6FA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Náklady obecně prospěšné společnosti za rok 20</w:t>
      </w:r>
      <w:r>
        <w:rPr>
          <w:rFonts w:ascii="Arial" w:eastAsia="Arial" w:hAnsi="Arial" w:cs="Arial"/>
          <w:b/>
          <w:sz w:val="24"/>
          <w:szCs w:val="24"/>
        </w:rPr>
        <w:t>21</w:t>
      </w:r>
    </w:p>
    <w:tbl>
      <w:tblPr>
        <w:tblStyle w:val="afffff6"/>
        <w:tblW w:w="8982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1"/>
        <w:gridCol w:w="4481"/>
      </w:tblGrid>
      <w:tr w:rsidR="00520DE2" w14:paraId="75D5808A" w14:textId="77777777">
        <w:tc>
          <w:tcPr>
            <w:tcW w:w="4501" w:type="dxa"/>
          </w:tcPr>
          <w:p w14:paraId="020F86CC" w14:textId="77777777" w:rsidR="00520DE2" w:rsidRDefault="00520DE2">
            <w:pPr>
              <w:rPr>
                <w:rFonts w:ascii="Arial" w:eastAsia="Arial" w:hAnsi="Arial" w:cs="Arial"/>
              </w:rPr>
            </w:pPr>
          </w:p>
        </w:tc>
        <w:tc>
          <w:tcPr>
            <w:tcW w:w="4481" w:type="dxa"/>
          </w:tcPr>
          <w:p w14:paraId="28B2FE60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tis. Kč</w:t>
            </w:r>
          </w:p>
        </w:tc>
      </w:tr>
      <w:tr w:rsidR="00520DE2" w14:paraId="2118A7BB" w14:textId="77777777">
        <w:tc>
          <w:tcPr>
            <w:tcW w:w="4501" w:type="dxa"/>
          </w:tcPr>
          <w:p w14:paraId="1AB132E9" w14:textId="77777777" w:rsidR="00520DE2" w:rsidRDefault="00FA6FA8">
            <w:r>
              <w:rPr>
                <w:rFonts w:ascii="Arial" w:eastAsia="Arial" w:hAnsi="Arial" w:cs="Arial"/>
              </w:rPr>
              <w:t xml:space="preserve">Náklady celkem </w:t>
            </w:r>
          </w:p>
        </w:tc>
        <w:tc>
          <w:tcPr>
            <w:tcW w:w="4481" w:type="dxa"/>
          </w:tcPr>
          <w:p w14:paraId="1AFAC307" w14:textId="7E52E6E5" w:rsidR="00520DE2" w:rsidRPr="008019E4" w:rsidRDefault="00FA6FA8">
            <w:pPr>
              <w:rPr>
                <w:rFonts w:ascii="Arial" w:eastAsia="Arial" w:hAnsi="Arial" w:cs="Arial"/>
              </w:rPr>
            </w:pPr>
            <w:r w:rsidRPr="008019E4">
              <w:rPr>
                <w:rFonts w:ascii="Arial" w:eastAsia="Arial" w:hAnsi="Arial" w:cs="Arial"/>
              </w:rPr>
              <w:t>1</w:t>
            </w:r>
            <w:r w:rsidR="008019E4" w:rsidRPr="008019E4">
              <w:rPr>
                <w:rFonts w:ascii="Arial" w:eastAsia="Arial" w:hAnsi="Arial" w:cs="Arial"/>
              </w:rPr>
              <w:t>2 72</w:t>
            </w:r>
            <w:r w:rsidR="00D80F4E">
              <w:rPr>
                <w:rFonts w:ascii="Arial" w:eastAsia="Arial" w:hAnsi="Arial" w:cs="Arial"/>
              </w:rPr>
              <w:t>0</w:t>
            </w:r>
          </w:p>
        </w:tc>
      </w:tr>
      <w:tr w:rsidR="00520DE2" w14:paraId="463CF3EA" w14:textId="77777777">
        <w:tc>
          <w:tcPr>
            <w:tcW w:w="4501" w:type="dxa"/>
            <w:tcBorders>
              <w:bottom w:val="single" w:sz="6" w:space="0" w:color="000000"/>
            </w:tcBorders>
          </w:tcPr>
          <w:p w14:paraId="49E76FA6" w14:textId="77777777" w:rsidR="00520DE2" w:rsidRDefault="00FA6FA8">
            <w:r>
              <w:rPr>
                <w:rFonts w:ascii="Arial" w:eastAsia="Arial" w:hAnsi="Arial" w:cs="Arial"/>
              </w:rPr>
              <w:t>Náklady na hlavní činnost</w:t>
            </w:r>
          </w:p>
        </w:tc>
        <w:tc>
          <w:tcPr>
            <w:tcW w:w="4481" w:type="dxa"/>
            <w:tcBorders>
              <w:bottom w:val="single" w:sz="6" w:space="0" w:color="000000"/>
            </w:tcBorders>
          </w:tcPr>
          <w:p w14:paraId="4EB30E6B" w14:textId="0F626F69" w:rsidR="00520DE2" w:rsidRPr="008019E4" w:rsidRDefault="00FA6FA8">
            <w:pPr>
              <w:rPr>
                <w:rFonts w:ascii="Arial" w:eastAsia="Arial" w:hAnsi="Arial" w:cs="Arial"/>
              </w:rPr>
            </w:pPr>
            <w:r w:rsidRPr="008019E4">
              <w:rPr>
                <w:rFonts w:ascii="Arial" w:eastAsia="Arial" w:hAnsi="Arial" w:cs="Arial"/>
              </w:rPr>
              <w:t>1</w:t>
            </w:r>
            <w:r w:rsidR="008019E4" w:rsidRPr="008019E4">
              <w:rPr>
                <w:rFonts w:ascii="Arial" w:eastAsia="Arial" w:hAnsi="Arial" w:cs="Arial"/>
              </w:rPr>
              <w:t>2 7</w:t>
            </w:r>
            <w:r w:rsidR="00D80F4E">
              <w:rPr>
                <w:rFonts w:ascii="Arial" w:eastAsia="Arial" w:hAnsi="Arial" w:cs="Arial"/>
              </w:rPr>
              <w:t>00</w:t>
            </w:r>
          </w:p>
        </w:tc>
      </w:tr>
      <w:tr w:rsidR="00520DE2" w14:paraId="0A9A3A2E" w14:textId="77777777">
        <w:tc>
          <w:tcPr>
            <w:tcW w:w="4501" w:type="dxa"/>
            <w:tcBorders>
              <w:bottom w:val="single" w:sz="6" w:space="0" w:color="000000"/>
            </w:tcBorders>
          </w:tcPr>
          <w:p w14:paraId="2B663811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Náklady na doplňkovou činnost</w:t>
            </w:r>
          </w:p>
        </w:tc>
        <w:tc>
          <w:tcPr>
            <w:tcW w:w="4481" w:type="dxa"/>
            <w:tcBorders>
              <w:bottom w:val="single" w:sz="6" w:space="0" w:color="000000"/>
            </w:tcBorders>
          </w:tcPr>
          <w:p w14:paraId="0B81B8C6" w14:textId="77777777" w:rsidR="00520DE2" w:rsidRPr="008019E4" w:rsidRDefault="00FA6FA8">
            <w:pPr>
              <w:rPr>
                <w:rFonts w:ascii="Arial" w:eastAsia="Arial" w:hAnsi="Arial" w:cs="Arial"/>
              </w:rPr>
            </w:pPr>
            <w:r w:rsidRPr="008019E4">
              <w:rPr>
                <w:rFonts w:ascii="Arial" w:eastAsia="Arial" w:hAnsi="Arial" w:cs="Arial"/>
              </w:rPr>
              <w:t>0</w:t>
            </w:r>
          </w:p>
        </w:tc>
      </w:tr>
      <w:tr w:rsidR="00520DE2" w14:paraId="0B392823" w14:textId="77777777">
        <w:tc>
          <w:tcPr>
            <w:tcW w:w="4501" w:type="dxa"/>
            <w:tcBorders>
              <w:bottom w:val="single" w:sz="6" w:space="0" w:color="000000"/>
            </w:tcBorders>
          </w:tcPr>
          <w:p w14:paraId="59B6BDAB" w14:textId="77777777" w:rsidR="00520DE2" w:rsidRDefault="00FA6FA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Náklady na odměnu ředitele</w:t>
            </w:r>
          </w:p>
        </w:tc>
        <w:tc>
          <w:tcPr>
            <w:tcW w:w="4481" w:type="dxa"/>
            <w:tcBorders>
              <w:bottom w:val="single" w:sz="6" w:space="0" w:color="000000"/>
            </w:tcBorders>
          </w:tcPr>
          <w:p w14:paraId="5297237C" w14:textId="77777777" w:rsidR="00520DE2" w:rsidRPr="008019E4" w:rsidRDefault="00FA6FA8">
            <w:pPr>
              <w:rPr>
                <w:rFonts w:ascii="Arial" w:eastAsia="Arial" w:hAnsi="Arial" w:cs="Arial"/>
              </w:rPr>
            </w:pPr>
            <w:r w:rsidRPr="008019E4">
              <w:rPr>
                <w:rFonts w:ascii="Arial" w:eastAsia="Arial" w:hAnsi="Arial" w:cs="Arial"/>
              </w:rPr>
              <w:t>20</w:t>
            </w:r>
          </w:p>
        </w:tc>
      </w:tr>
      <w:tr w:rsidR="00520DE2" w14:paraId="74EEB71D" w14:textId="77777777">
        <w:tc>
          <w:tcPr>
            <w:tcW w:w="4501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auto"/>
          </w:tcPr>
          <w:p w14:paraId="2AC58342" w14:textId="77777777" w:rsidR="00520DE2" w:rsidRDefault="00FA6FA8">
            <w:r>
              <w:rPr>
                <w:rFonts w:ascii="Arial" w:eastAsia="Arial" w:hAnsi="Arial" w:cs="Arial"/>
              </w:rPr>
              <w:t>Náklady na odměny členů správní rady a dozorčí rady</w:t>
            </w:r>
          </w:p>
        </w:tc>
        <w:tc>
          <w:tcPr>
            <w:tcW w:w="4481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auto"/>
          </w:tcPr>
          <w:p w14:paraId="76494BD2" w14:textId="77777777" w:rsidR="00520DE2" w:rsidRPr="008019E4" w:rsidRDefault="00FA6FA8">
            <w:pPr>
              <w:rPr>
                <w:rFonts w:ascii="Arial" w:eastAsia="Arial" w:hAnsi="Arial" w:cs="Arial"/>
              </w:rPr>
            </w:pPr>
            <w:r w:rsidRPr="008019E4">
              <w:rPr>
                <w:rFonts w:ascii="Arial" w:eastAsia="Arial" w:hAnsi="Arial" w:cs="Arial"/>
              </w:rPr>
              <w:t>0</w:t>
            </w:r>
          </w:p>
        </w:tc>
      </w:tr>
    </w:tbl>
    <w:p w14:paraId="04F3CF3F" w14:textId="77777777" w:rsidR="00520DE2" w:rsidRDefault="00FA6FA8">
      <w:pPr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 </w:t>
      </w:r>
    </w:p>
    <w:p w14:paraId="1862532B" w14:textId="77777777" w:rsidR="00520DE2" w:rsidRDefault="00520DE2">
      <w:pPr>
        <w:jc w:val="both"/>
        <w:rPr>
          <w:rFonts w:ascii="Arial" w:eastAsia="Arial" w:hAnsi="Arial" w:cs="Arial"/>
          <w:color w:val="FF0000"/>
        </w:rPr>
      </w:pPr>
    </w:p>
    <w:p w14:paraId="0F1D63B4" w14:textId="77777777" w:rsidR="00520DE2" w:rsidRDefault="00FA6FA8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DOPADY PANDEMIE COVID V BĚŽNÉM OBDOBÍ</w:t>
      </w:r>
    </w:p>
    <w:p w14:paraId="7586A403" w14:textId="2960176C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 roce 2021 byl virus COVID-19 (koronavirus) rozšířen v celém světě a způsobil rozsáhlé ekonomické škody. V roce 202</w:t>
      </w:r>
      <w:r w:rsidR="005873A3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 xml:space="preserve"> vedení Společnosti zaznamenalo významný pokles úhrad za poskytované sociální služby a tržeb </w:t>
      </w:r>
      <w:r w:rsidR="008019E4">
        <w:rPr>
          <w:rFonts w:ascii="Arial" w:eastAsia="Arial" w:hAnsi="Arial" w:cs="Arial"/>
        </w:rPr>
        <w:t>kavárny,</w:t>
      </w:r>
      <w:r>
        <w:rPr>
          <w:rFonts w:ascii="Arial" w:eastAsia="Arial" w:hAnsi="Arial" w:cs="Arial"/>
        </w:rPr>
        <w:t xml:space="preserve"> a to vzhledem k tomu, že sociální služby denního stacionáře a chráněné dílny (kavárny) byly vládním nařízením omezeny. V souvislosti s pandemií bylo také omezeno poskytování služeb chráněného bydlení a odlehčovacích služeb. Část z těchto ztrát byla kompenzována v rámci programu Antivirus poskytnuté Úřadem práce. V neustále měnící se situaci nelze předvídat budoucí dopady této pandemie na činnost Společnosti. Vedení Společnosti bude pokračovat v monitorování potenciálního dopadu a podnikne veškeré možné kroky ke zmírnění jakýchkoliv negativních účinků na Společnost a její klienty a zaměstnance. Vedení Společnosti zvážilo potenciální dopady COVID-19 na své aktivity a podnikání a dospělo k závěru, že nemají v současnosti vliv na předpoklad nepřetržitého trvání společnosti. Vzhledem k tomu byla účetní závěrka k 31. 12. 2021 zpracována za předpokladu, že Společnost bude nadále schopna pokračovat ve své činnosti.</w:t>
      </w:r>
    </w:p>
    <w:p w14:paraId="494F0D10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</w:rPr>
      </w:pPr>
    </w:p>
    <w:p w14:paraId="78B4EFF5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</w:rPr>
      </w:pPr>
    </w:p>
    <w:p w14:paraId="50667F57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</w:rPr>
      </w:pPr>
    </w:p>
    <w:p w14:paraId="073017D5" w14:textId="77777777" w:rsidR="00520DE2" w:rsidRDefault="00FA6FA8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UDÁLOSTI MEZI ROZVAHOVÝM DNEM A DATEM SESTAVENÍ VÝROČNÍ ZPRÁVY</w:t>
      </w:r>
    </w:p>
    <w:p w14:paraId="5B0EF715" w14:textId="150CA518" w:rsidR="00520DE2" w:rsidRDefault="00FA6FA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 rozvahovém dni došlo podstatným událostem. I v mezidobí od 31.12.2021 do sestavení výroční zprávy nadále trvala některá omezení v souvislosti s pandemickou epidemií, která omezovala činnost organizace. Vzhledem ke schváleným dotacím na rok 2022 vedení společnosti předpokládá, že organizace bude nadále schopna pokračovat ve své činnosti.</w:t>
      </w:r>
    </w:p>
    <w:p w14:paraId="21263FE5" w14:textId="2CF53E36" w:rsidR="008A34DA" w:rsidRPr="00A07370" w:rsidRDefault="008A34DA" w:rsidP="008A34DA">
      <w:pPr>
        <w:pStyle w:val="-wm-msonormal"/>
        <w:rPr>
          <w:sz w:val="22"/>
          <w:szCs w:val="22"/>
        </w:rPr>
      </w:pPr>
      <w:r w:rsidRPr="00A07370">
        <w:rPr>
          <w:rFonts w:ascii="Arial" w:hAnsi="Arial" w:cs="Arial"/>
          <w:color w:val="000000"/>
          <w:sz w:val="22"/>
          <w:szCs w:val="22"/>
        </w:rPr>
        <w:t xml:space="preserve">V únoru 2022 začal válečný konflikt mezi Ruskem a Ukrajinou, který měl za následek mj. zvýšení cen surovin a energií. Vedení společnosti zvážilo potenciální dopady válečného konfliktu mezi Ruskem a Ukrajinou na své aktivity a dospělo k závěru, že nemají významný vliv na předpoklad nepřetržitého trvání účetní jednotky.  </w:t>
      </w:r>
    </w:p>
    <w:p w14:paraId="6829BD03" w14:textId="77777777" w:rsidR="00520DE2" w:rsidRDefault="00FA6FA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Všechny ekonomické údaje za rok 2021 jsou podrobně popsány v </w:t>
      </w:r>
      <w:r>
        <w:rPr>
          <w:rFonts w:ascii="Arial" w:eastAsia="Arial" w:hAnsi="Arial" w:cs="Arial"/>
          <w:b/>
        </w:rPr>
        <w:t>Příloze k účetní závěrce k 31.12.2021</w:t>
      </w:r>
    </w:p>
    <w:p w14:paraId="24451ADF" w14:textId="77777777" w:rsidR="00520DE2" w:rsidRDefault="00520DE2">
      <w:pPr>
        <w:rPr>
          <w:rFonts w:ascii="Comic Sans MS" w:eastAsia="Comic Sans MS" w:hAnsi="Comic Sans MS" w:cs="Comic Sans MS"/>
          <w:b/>
          <w:sz w:val="16"/>
          <w:szCs w:val="16"/>
        </w:rPr>
      </w:pPr>
    </w:p>
    <w:p w14:paraId="0A249D61" w14:textId="77777777" w:rsidR="00520DE2" w:rsidRDefault="00FA6FA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</w:t>
      </w:r>
    </w:p>
    <w:p w14:paraId="39B646D7" w14:textId="77777777" w:rsidR="00520DE2" w:rsidRDefault="00520DE2">
      <w:pPr>
        <w:spacing w:after="160"/>
        <w:rPr>
          <w:rFonts w:ascii="Arial" w:eastAsia="Arial" w:hAnsi="Arial" w:cs="Arial"/>
          <w:b/>
          <w:sz w:val="28"/>
          <w:szCs w:val="28"/>
        </w:rPr>
      </w:pPr>
    </w:p>
    <w:p w14:paraId="20C86D37" w14:textId="77777777" w:rsidR="00520DE2" w:rsidRDefault="00FA6FA8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Řízení kvality, změn v organizaci</w:t>
      </w:r>
    </w:p>
    <w:p w14:paraId="441298EB" w14:textId="77777777" w:rsidR="00520DE2" w:rsidRDefault="00FA6FA8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Řízení kvality, změn organizace chápe jako velmi důležitou součást řízení a poskytování služeb klientům. Potřeba řídit změny přináší neustále se měnící vnitřní i vnější vlivy ovlivňující fungování organizace.</w:t>
      </w:r>
    </w:p>
    <w:p w14:paraId="18814338" w14:textId="77777777" w:rsidR="00520DE2" w:rsidRDefault="00FA6FA8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Řízení změn je popsáno a řízeno procesem řízení kvality. Při tomto procesu organizace aktivně vyhledává odchylky, vyhodnocuje potřebu změny a na základě daných pravidel provádí kroky vedoucí ke shodě a ke zvýšení kvality.</w:t>
      </w:r>
    </w:p>
    <w:p w14:paraId="31FC78A3" w14:textId="77777777" w:rsidR="00520DE2" w:rsidRDefault="00520DE2">
      <w:pPr>
        <w:spacing w:after="160"/>
        <w:rPr>
          <w:rFonts w:ascii="Arial" w:eastAsia="Arial" w:hAnsi="Arial" w:cs="Arial"/>
          <w:b/>
        </w:rPr>
      </w:pPr>
    </w:p>
    <w:p w14:paraId="3DACCF05" w14:textId="77777777" w:rsidR="00520DE2" w:rsidRDefault="00FA6FA8">
      <w:pPr>
        <w:spacing w:after="1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>Další vzdělávání pracovníků</w:t>
      </w:r>
    </w:p>
    <w:p w14:paraId="298EC96F" w14:textId="77777777" w:rsidR="00520DE2" w:rsidRDefault="00FA6FA8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Zákonem stanovené povinné další vzdělávání pracovníků v sociálních službách (24 hod/rok) a další vzdělávání vedoucích pracovníků bylo zajištěno i v nepříznivé situaci v plném rozsahu. Vzdělávání v roce 2021 bylo zaměřeno na psychohygienu pracovníků. </w:t>
      </w:r>
    </w:p>
    <w:p w14:paraId="65D28043" w14:textId="77777777" w:rsidR="00520DE2" w:rsidRDefault="00FA6FA8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průběhu roku se všichni pracovníci setkali na celo-organizačních schůzkách zaměřených na roční a strategické plánování organizace, práce s klientem s problémovým chováním, emoce práce s nimi, zlepšení poskytovaných služeb.</w:t>
      </w:r>
    </w:p>
    <w:p w14:paraId="578F7B7B" w14:textId="77777777" w:rsidR="00520DE2" w:rsidRDefault="00520DE2">
      <w:pPr>
        <w:jc w:val="both"/>
        <w:rPr>
          <w:rFonts w:ascii="Arial" w:eastAsia="Arial" w:hAnsi="Arial" w:cs="Arial"/>
        </w:rPr>
      </w:pPr>
    </w:p>
    <w:p w14:paraId="3681022A" w14:textId="77777777" w:rsidR="00520DE2" w:rsidRDefault="00520DE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3CCEFE" w14:textId="77777777" w:rsidR="00520DE2" w:rsidRDefault="00520DE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D8F8F" w14:textId="77777777" w:rsidR="00520DE2" w:rsidRDefault="00520DE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D93E03" w14:textId="77777777" w:rsidR="00520DE2" w:rsidRDefault="00520DE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2CC37E" w14:textId="77777777" w:rsidR="00520DE2" w:rsidRDefault="00FA6FA8">
      <w:pPr>
        <w:spacing w:after="16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Studentské praxe</w:t>
      </w:r>
    </w:p>
    <w:p w14:paraId="7454A0C5" w14:textId="77777777" w:rsidR="00520DE2" w:rsidRDefault="00FA6FA8">
      <w:pPr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</w:rPr>
        <w:t>V průběhu roku 2021 v organizaci vykonalo praxi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</w:rPr>
        <w:t>8 studentek středních, vyšších a vysokých škol. Naše organizace se stala v roce 2009 spolupracující organizací se Střední zdravotnickou školou v Ústí nad Orlicí.</w:t>
      </w:r>
    </w:p>
    <w:p w14:paraId="6DA8AA43" w14:textId="393ED441" w:rsidR="00520DE2" w:rsidRDefault="00520DE2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141DFBA3" w14:textId="544ED774" w:rsidR="00520DE2" w:rsidRDefault="00520DE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D4B583B" w14:textId="77777777" w:rsidR="00520DE2" w:rsidRDefault="00FA6FA8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br/>
      </w:r>
    </w:p>
    <w:p w14:paraId="2E84BC3B" w14:textId="30994556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</w:p>
    <w:p w14:paraId="3535F362" w14:textId="20AE2EE4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Poděkování patří za dotace, dary a podporu:</w:t>
      </w:r>
    </w:p>
    <w:p w14:paraId="71C6C92B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3728346" w14:textId="77D98E54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Pardubickému </w:t>
      </w:r>
      <w:r w:rsidR="008019E4">
        <w:rPr>
          <w:rFonts w:ascii="Arial" w:eastAsia="Arial" w:hAnsi="Arial" w:cs="Arial"/>
          <w:sz w:val="24"/>
          <w:szCs w:val="24"/>
        </w:rPr>
        <w:t>kraji – odbor</w:t>
      </w:r>
      <w:r>
        <w:rPr>
          <w:rFonts w:ascii="Arial" w:eastAsia="Arial" w:hAnsi="Arial" w:cs="Arial"/>
          <w:sz w:val="24"/>
          <w:szCs w:val="24"/>
        </w:rPr>
        <w:t xml:space="preserve"> sociálních věcí</w:t>
      </w:r>
    </w:p>
    <w:p w14:paraId="3B231216" w14:textId="2294F5DB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Městu Vysoké Mýto</w:t>
      </w:r>
    </w:p>
    <w:p w14:paraId="4B79A0EC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Úřadu práce – Ústí nad Orlicí a Pardubice</w:t>
      </w:r>
    </w:p>
    <w:p w14:paraId="141F49CA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Eurovii a.s. - závod Pardubice</w:t>
      </w:r>
    </w:p>
    <w:p w14:paraId="0F5E8BE0" w14:textId="77777777" w:rsidR="00520DE2" w:rsidRDefault="00FA6FA8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Ivecu Czech Republic, a.s.</w:t>
      </w:r>
    </w:p>
    <w:p w14:paraId="3928BA69" w14:textId="312E78BA" w:rsidR="00520DE2" w:rsidRDefault="00FA6FA8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Církvi československé husitské Vysoké Mýto</w:t>
      </w:r>
    </w:p>
    <w:p w14:paraId="55D45F93" w14:textId="5F8735B6" w:rsidR="00B4460C" w:rsidRDefault="00B4460C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Luboš Malý</w:t>
      </w:r>
    </w:p>
    <w:p w14:paraId="612474A9" w14:textId="6A4D7A9C" w:rsidR="00B4460C" w:rsidRDefault="00B4460C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Tomil, s.r.o.</w:t>
      </w:r>
    </w:p>
    <w:p w14:paraId="22B48217" w14:textId="77777777" w:rsidR="00B4460C" w:rsidRDefault="00B446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Šmídl, s.r.o.</w:t>
      </w:r>
    </w:p>
    <w:p w14:paraId="6A6C26D0" w14:textId="1C848379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Českému ghíčku</w:t>
      </w:r>
    </w:p>
    <w:p w14:paraId="5219E54F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Glenmarku Pharmaceuticals s.r.o.</w:t>
      </w:r>
    </w:p>
    <w:p w14:paraId="467EE92E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Všem drobným dárcům</w:t>
      </w:r>
    </w:p>
    <w:p w14:paraId="0DC46F9E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u w:val="single"/>
        </w:rPr>
      </w:pPr>
    </w:p>
    <w:p w14:paraId="43FAB513" w14:textId="77777777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Poděkování patří také všem zaměstnancům a klientům </w:t>
      </w:r>
    </w:p>
    <w:p w14:paraId="040167FB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4FEC600" w14:textId="200EEBD3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CFEC237" w14:textId="77777777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46DBE7A" w14:textId="6706C741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Za podporu děkuje Řeháková Petra, ředitelka o.p.s.</w:t>
      </w:r>
    </w:p>
    <w:p w14:paraId="113129F6" w14:textId="4967FE7E" w:rsidR="00520DE2" w:rsidRDefault="00FA6F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a s ní všichni z BERENIKY</w:t>
      </w:r>
    </w:p>
    <w:p w14:paraId="26237B77" w14:textId="519D4C9E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3A444771" w14:textId="43C3440B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68759144" w14:textId="4959807A" w:rsidR="00520DE2" w:rsidRDefault="00674E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207D6FD1" wp14:editId="59F17CEA">
            <wp:simplePos x="0" y="0"/>
            <wp:positionH relativeFrom="column">
              <wp:posOffset>1319530</wp:posOffset>
            </wp:positionH>
            <wp:positionV relativeFrom="paragraph">
              <wp:posOffset>148590</wp:posOffset>
            </wp:positionV>
            <wp:extent cx="3343275" cy="3209925"/>
            <wp:effectExtent l="0" t="0" r="9525" b="9525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260" name="image33.jpg" descr="I:\Foto 2022\Výrobky\jaro, Velikonoce\277669711_510725880657645_91373161254121525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I:\Foto 2022\Výrobky\jaro, Velikonoce\277669711_510725880657645_913731612541215252_n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5" b="16666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52C808" w14:textId="16AB6BF6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FD084B7" w14:textId="16454BCC" w:rsidR="00520DE2" w:rsidRDefault="00520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5D8047F5" w14:textId="7C9EE579" w:rsidR="00520DE2" w:rsidRDefault="00520DE2">
      <w:pPr>
        <w:rPr>
          <w:rFonts w:ascii="Arial" w:eastAsia="Arial" w:hAnsi="Arial" w:cs="Arial"/>
        </w:rPr>
      </w:pPr>
      <w:bookmarkStart w:id="2" w:name="_heading=h.30j0zll" w:colFirst="0" w:colLast="0"/>
      <w:bookmarkEnd w:id="2"/>
    </w:p>
    <w:p w14:paraId="4D15D4C2" w14:textId="77777777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3659048" w14:textId="77777777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0743D51C" w14:textId="77777777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0C65273" w14:textId="77777777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6462C1B2" w14:textId="77777777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EFE81BF" w14:textId="77777777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0B2759C" w14:textId="77777777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09E96C59" w14:textId="6EDB9FC1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D556164" w14:textId="3CD6723D" w:rsidR="00520DE2" w:rsidRDefault="00FA6F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DENNÍ STACIONÁŘ</w:t>
      </w:r>
    </w:p>
    <w:p w14:paraId="6F85F591" w14:textId="77777777" w:rsidR="00520DE2" w:rsidRDefault="00FA6F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Základní dokument denního stacionáře Berenika</w:t>
      </w:r>
    </w:p>
    <w:p w14:paraId="012ABD61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Poslání (mise) denního stacionáře</w:t>
      </w:r>
    </w:p>
    <w:p w14:paraId="5FAFF5E6" w14:textId="04D2F933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Arial" w:eastAsia="Arial" w:hAnsi="Arial" w:cs="Arial"/>
          <w:color w:val="000000"/>
        </w:rPr>
        <w:t xml:space="preserve">Posláním denního stacionáře Berenika Vysoké Mýto, o.p.s. je poskytnout lidem </w:t>
      </w:r>
      <w:r w:rsidR="008019E4">
        <w:rPr>
          <w:rFonts w:ascii="Arial" w:eastAsia="Arial" w:hAnsi="Arial" w:cs="Arial"/>
          <w:color w:val="000000"/>
        </w:rPr>
        <w:t>s mentálním</w:t>
      </w:r>
      <w:r>
        <w:rPr>
          <w:rFonts w:ascii="Arial" w:eastAsia="Arial" w:hAnsi="Arial" w:cs="Arial"/>
          <w:color w:val="000000"/>
        </w:rPr>
        <w:t xml:space="preserve"> a přidruženým tělesným postižením od 16 do 64 let podporu k dosažení nejvyššího možného stupně samostatnosti a nezávislosti, dle vlastních možností a potřeb, a to formou nácviku v podmínkách denního stacionáře.</w:t>
      </w:r>
    </w:p>
    <w:p w14:paraId="7C795337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7A6867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Cílová skupina (okruh osob) klientů</w:t>
      </w:r>
    </w:p>
    <w:p w14:paraId="54042856" w14:textId="68B7A817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Osoby </w:t>
      </w:r>
      <w:r w:rsidR="008019E4">
        <w:rPr>
          <w:rFonts w:ascii="Arial" w:eastAsia="Arial" w:hAnsi="Arial" w:cs="Arial"/>
          <w:color w:val="000000"/>
        </w:rPr>
        <w:t>s mentálním</w:t>
      </w:r>
      <w:r>
        <w:rPr>
          <w:rFonts w:ascii="Arial" w:eastAsia="Arial" w:hAnsi="Arial" w:cs="Arial"/>
          <w:color w:val="000000"/>
        </w:rPr>
        <w:t xml:space="preserve"> a přidruženým tělesným postižením ve věku od 16 do 64 let z Vysokého Mýta a jeho okolí.</w:t>
      </w:r>
    </w:p>
    <w:p w14:paraId="3E8C3AD1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Cíle poskytované služby</w:t>
      </w:r>
      <w:r>
        <w:rPr>
          <w:rFonts w:ascii="Arial" w:eastAsia="Arial" w:hAnsi="Arial" w:cs="Arial"/>
          <w:color w:val="000000"/>
        </w:rPr>
        <w:t xml:space="preserve"> </w:t>
      </w:r>
    </w:p>
    <w:p w14:paraId="24B93A05" w14:textId="77777777" w:rsidR="00520DE2" w:rsidRDefault="00FA6FA8">
      <w:pPr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poskytnout klientům podporu při aktivním řešení jejich nepříznivé sociální situace  </w:t>
      </w:r>
    </w:p>
    <w:p w14:paraId="70F3A057" w14:textId="77777777" w:rsidR="00520DE2" w:rsidRDefault="00FA6FA8">
      <w:pPr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rozvíjet nebo co nejdéle udržet jejich schopnosti a dovednosti </w:t>
      </w:r>
    </w:p>
    <w:p w14:paraId="4D5B113B" w14:textId="77777777" w:rsidR="00520DE2" w:rsidRDefault="00FA6FA8">
      <w:pPr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podporovat klienty v co nejvyšší nezávislosti a samostatnosti v oblastech běžného života</w:t>
      </w:r>
    </w:p>
    <w:p w14:paraId="39B0E65E" w14:textId="77777777" w:rsidR="00520DE2" w:rsidRDefault="00FA6FA8">
      <w:pPr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zajistit ekonomickou stabilitu služby denního stacionáře</w:t>
      </w:r>
    </w:p>
    <w:p w14:paraId="52826722" w14:textId="77777777" w:rsidR="00520DE2" w:rsidRDefault="00FA6FA8">
      <w:pPr>
        <w:numPr>
          <w:ilvl w:val="0"/>
          <w:numId w:val="24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zajistit optimální počet kvalifikovaných pracovníků</w:t>
      </w:r>
    </w:p>
    <w:p w14:paraId="6FBB6C06" w14:textId="77777777" w:rsidR="00520DE2" w:rsidRDefault="00FA6FA8">
      <w:pPr>
        <w:numPr>
          <w:ilvl w:val="0"/>
          <w:numId w:val="24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poskytovat klientům i pracovníkům bezpečnou, odbornou a kvalitní sociální službu</w:t>
      </w:r>
    </w:p>
    <w:p w14:paraId="042C18DF" w14:textId="77777777" w:rsidR="00520DE2" w:rsidRDefault="00FA6FA8">
      <w:pPr>
        <w:numPr>
          <w:ilvl w:val="0"/>
          <w:numId w:val="24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zvyšovat kvalitu poskytovaných služeb</w:t>
      </w:r>
    </w:p>
    <w:p w14:paraId="2AC2CBB3" w14:textId="77777777" w:rsidR="00520DE2" w:rsidRDefault="00520D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0D5DB5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Základní činnosti denního stacionáře</w:t>
      </w:r>
    </w:p>
    <w:p w14:paraId="31D0ADC4" w14:textId="77777777" w:rsidR="00520DE2" w:rsidRDefault="00FA6FA8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pomoc při zvládání běžných úkonů péče o vlastní osobu </w:t>
      </w:r>
    </w:p>
    <w:p w14:paraId="2DA6F6D8" w14:textId="77777777" w:rsidR="00520DE2" w:rsidRDefault="00FA6FA8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pomoc při osobní hygieně nebo poskytnutí podmínek pro osobní hygienu </w:t>
      </w:r>
    </w:p>
    <w:p w14:paraId="7958909C" w14:textId="77777777" w:rsidR="00520DE2" w:rsidRDefault="00FA6FA8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poskytnutí stravy </w:t>
      </w:r>
    </w:p>
    <w:p w14:paraId="55B0B033" w14:textId="77777777" w:rsidR="00520DE2" w:rsidRDefault="00FA6FA8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výchovné, vzdělávací a aktivizační činnosti </w:t>
      </w:r>
    </w:p>
    <w:p w14:paraId="7664745C" w14:textId="77777777" w:rsidR="00520DE2" w:rsidRDefault="00FA6FA8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zprostředkování kontaktu se společenským prostředím </w:t>
      </w:r>
    </w:p>
    <w:p w14:paraId="06D0D37A" w14:textId="77777777" w:rsidR="00520DE2" w:rsidRDefault="00FA6FA8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sociálně terapeutické činnosti </w:t>
      </w:r>
    </w:p>
    <w:p w14:paraId="144DB216" w14:textId="77777777" w:rsidR="00520DE2" w:rsidRDefault="00FA6FA8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pomoc při uplatňování práv, oprávněných zájmů a při obstarávání osobních záležitostí</w:t>
      </w:r>
    </w:p>
    <w:p w14:paraId="03B5A367" w14:textId="77777777" w:rsidR="00520DE2" w:rsidRDefault="00FA6FA8">
      <w:pPr>
        <w:spacing w:before="200"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Principy (zásady) poskytované podpory služeb denního stacionáře</w:t>
      </w:r>
    </w:p>
    <w:p w14:paraId="6A4A5CBD" w14:textId="77777777" w:rsidR="00520DE2" w:rsidRDefault="00FA6FA8">
      <w:pPr>
        <w:numPr>
          <w:ilvl w:val="0"/>
          <w:numId w:val="11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vychází z individuálně určených potřeb klienta</w:t>
      </w:r>
    </w:p>
    <w:p w14:paraId="41D4B2F3" w14:textId="2CAEC79C" w:rsidR="00520DE2" w:rsidRDefault="00FA6FA8">
      <w:pPr>
        <w:numPr>
          <w:ilvl w:val="0"/>
          <w:numId w:val="11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vede k</w:t>
      </w:r>
      <w:r w:rsidR="008019E4"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> zlepšení nepříznivé sociální situace klienta</w:t>
      </w:r>
    </w:p>
    <w:p w14:paraId="17E1EA86" w14:textId="77777777" w:rsidR="00520DE2" w:rsidRDefault="00FA6FA8">
      <w:pPr>
        <w:numPr>
          <w:ilvl w:val="0"/>
          <w:numId w:val="11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vede klienta k vlastní aktivitě, co největší samostatnosti a využívání přirozených zdrojů pomoci</w:t>
      </w:r>
    </w:p>
    <w:p w14:paraId="50EECCC7" w14:textId="77777777" w:rsidR="00520DE2" w:rsidRDefault="00FA6FA8">
      <w:pPr>
        <w:numPr>
          <w:ilvl w:val="0"/>
          <w:numId w:val="11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nevyvolává závislost klienta na službě</w:t>
      </w:r>
    </w:p>
    <w:p w14:paraId="7432CDAC" w14:textId="77777777" w:rsidR="00520DE2" w:rsidRDefault="00FA6FA8">
      <w:pPr>
        <w:numPr>
          <w:ilvl w:val="0"/>
          <w:numId w:val="11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vede klienta k sociálnímu začlenění</w:t>
      </w:r>
    </w:p>
    <w:p w14:paraId="5C094874" w14:textId="77777777" w:rsidR="00520DE2" w:rsidRDefault="00FA6FA8">
      <w:pPr>
        <w:numPr>
          <w:ilvl w:val="0"/>
          <w:numId w:val="11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vždy zachovává lidskou důstojnost, lidská práva, základní svobody klienta a svobodnou vůli klienta</w:t>
      </w:r>
    </w:p>
    <w:p w14:paraId="6B2D657A" w14:textId="77777777" w:rsidR="00520DE2" w:rsidRDefault="00FA6FA8">
      <w:pPr>
        <w:numPr>
          <w:ilvl w:val="0"/>
          <w:numId w:val="11"/>
        </w:numPr>
        <w:spacing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je poskytována pouze do výše ztráty schopností klienta</w:t>
      </w:r>
    </w:p>
    <w:p w14:paraId="479AE345" w14:textId="77777777" w:rsidR="00520DE2" w:rsidRDefault="00FA6FA8">
      <w:pPr>
        <w:spacing w:after="0" w:line="240" w:lineRule="auto"/>
        <w:ind w:hanging="720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Arial" w:eastAsia="Arial" w:hAnsi="Arial" w:cs="Arial"/>
          <w:b/>
          <w:color w:val="000000"/>
        </w:rPr>
        <w:t xml:space="preserve">           Druh a forma poskytované služby</w:t>
      </w:r>
    </w:p>
    <w:p w14:paraId="1C0DA1EA" w14:textId="54A7A9AA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Arial" w:eastAsia="Arial" w:hAnsi="Arial" w:cs="Arial"/>
          <w:color w:val="000000"/>
        </w:rPr>
        <w:t xml:space="preserve">Denní stacionář poskytuje služby sociální péče dle § 46 zákona č.108/2006 Sb., o sociálních </w:t>
      </w:r>
      <w:r w:rsidR="008019E4">
        <w:rPr>
          <w:rFonts w:ascii="Arial" w:eastAsia="Arial" w:hAnsi="Arial" w:cs="Arial"/>
          <w:color w:val="000000"/>
        </w:rPr>
        <w:t>službách – služby</w:t>
      </w:r>
      <w:r>
        <w:rPr>
          <w:rFonts w:ascii="Arial" w:eastAsia="Arial" w:hAnsi="Arial" w:cs="Arial"/>
          <w:color w:val="000000"/>
        </w:rPr>
        <w:t xml:space="preserve"> denního stacionáře. Denní stacionář poskytuje služby ambulantní </w:t>
      </w:r>
      <w:r w:rsidR="008019E4">
        <w:rPr>
          <w:rFonts w:ascii="Arial" w:eastAsia="Arial" w:hAnsi="Arial" w:cs="Arial"/>
          <w:color w:val="000000"/>
        </w:rPr>
        <w:t>formou,</w:t>
      </w:r>
      <w:r>
        <w:rPr>
          <w:rFonts w:ascii="Arial" w:eastAsia="Arial" w:hAnsi="Arial" w:cs="Arial"/>
          <w:color w:val="000000"/>
        </w:rPr>
        <w:t xml:space="preserve"> a to ve dnech pondělí – pátek od 7:30 do 15:00 hod. </w:t>
      </w:r>
    </w:p>
    <w:p w14:paraId="52094B4C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(Ambulantními službami se rozumí služby, za kterými osoba dochází nebo je doprovázena do zařízení a součástí služby není ubytování.)</w:t>
      </w:r>
    </w:p>
    <w:p w14:paraId="06F7F873" w14:textId="54803ECF" w:rsidR="00674E63" w:rsidRDefault="00674E63">
      <w:pPr>
        <w:spacing w:before="200" w:after="0" w:line="240" w:lineRule="auto"/>
        <w:rPr>
          <w:rFonts w:ascii="Arial" w:eastAsia="Arial" w:hAnsi="Arial" w:cs="Arial"/>
          <w:b/>
          <w:color w:val="000000"/>
        </w:rPr>
      </w:pPr>
    </w:p>
    <w:p w14:paraId="56F67512" w14:textId="77777777" w:rsidR="00674E63" w:rsidRDefault="00674E63">
      <w:pPr>
        <w:spacing w:before="200" w:after="0" w:line="240" w:lineRule="auto"/>
        <w:rPr>
          <w:rFonts w:ascii="Arial" w:eastAsia="Arial" w:hAnsi="Arial" w:cs="Arial"/>
          <w:b/>
          <w:color w:val="000000"/>
        </w:rPr>
      </w:pPr>
    </w:p>
    <w:p w14:paraId="499A92C7" w14:textId="1A0683B8" w:rsidR="00520DE2" w:rsidRDefault="00FA6FA8">
      <w:pPr>
        <w:spacing w:before="200"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lastRenderedPageBreak/>
        <w:t>Kapacita poskytované služby</w:t>
      </w:r>
    </w:p>
    <w:p w14:paraId="49FDB2E9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Kapacita stacionáře je max. 24 klientů.</w:t>
      </w:r>
    </w:p>
    <w:p w14:paraId="24C56D96" w14:textId="77777777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Z toho počtu mohou být max. 4 osoby upoutané na invalidní vozík. Pro větší počet takovýchto klientů nejsme schopni zajistit, aby naše služba byla bezpečná.</w:t>
      </w:r>
    </w:p>
    <w:p w14:paraId="4509DE45" w14:textId="77777777" w:rsidR="00520DE2" w:rsidRDefault="00FA6FA8">
      <w:pPr>
        <w:spacing w:before="200"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Kritéria pro přijetí zájemce</w:t>
      </w:r>
    </w:p>
    <w:p w14:paraId="26A0E18C" w14:textId="77777777" w:rsidR="00520DE2" w:rsidRDefault="00FA6FA8">
      <w:pPr>
        <w:numPr>
          <w:ilvl w:val="0"/>
          <w:numId w:val="14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zájemce musí splňovat podmínky dané pro cílovou skupinu /okruh osob/. </w:t>
      </w:r>
    </w:p>
    <w:p w14:paraId="04F98198" w14:textId="77777777" w:rsidR="00520DE2" w:rsidRDefault="00FA6FA8">
      <w:pPr>
        <w:numPr>
          <w:ilvl w:val="0"/>
          <w:numId w:val="22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věková hranice od 16 let</w:t>
      </w:r>
    </w:p>
    <w:p w14:paraId="72ED4D80" w14:textId="77777777" w:rsidR="00520DE2" w:rsidRDefault="00FA6FA8">
      <w:pPr>
        <w:numPr>
          <w:ilvl w:val="0"/>
          <w:numId w:val="22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zdravotní stav umožňující využití služby</w:t>
      </w:r>
    </w:p>
    <w:p w14:paraId="14C32AED" w14:textId="77777777" w:rsidR="00520DE2" w:rsidRDefault="00FA6FA8">
      <w:pPr>
        <w:numPr>
          <w:ilvl w:val="0"/>
          <w:numId w:val="22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zájem klienta o aktivní využití sociální služby a řešení osobní nepříznivé sociální  </w:t>
      </w:r>
    </w:p>
    <w:p w14:paraId="1E5290A7" w14:textId="77777777" w:rsidR="00520DE2" w:rsidRDefault="00FA6FA8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                       situace</w:t>
      </w:r>
    </w:p>
    <w:p w14:paraId="6084263D" w14:textId="1C62977D" w:rsidR="00520DE2" w:rsidRDefault="00674E63">
      <w:pPr>
        <w:spacing w:after="240" w:line="240" w:lineRule="auto"/>
        <w:rPr>
          <w:color w:val="FF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80768" behindDoc="1" locked="0" layoutInCell="1" hidden="0" allowOverlap="1" wp14:anchorId="504450DF" wp14:editId="3903B1AF">
            <wp:simplePos x="0" y="0"/>
            <wp:positionH relativeFrom="column">
              <wp:posOffset>3100705</wp:posOffset>
            </wp:positionH>
            <wp:positionV relativeFrom="paragraph">
              <wp:posOffset>2729230</wp:posOffset>
            </wp:positionV>
            <wp:extent cx="3030855" cy="1704340"/>
            <wp:effectExtent l="0" t="0" r="0" b="0"/>
            <wp:wrapTight wrapText="bothSides">
              <wp:wrapPolygon edited="0">
                <wp:start x="0" y="0"/>
                <wp:lineTo x="0" y="21246"/>
                <wp:lineTo x="21451" y="21246"/>
                <wp:lineTo x="21451" y="0"/>
                <wp:lineTo x="0" y="0"/>
              </wp:wrapPolygon>
            </wp:wrapTight>
            <wp:docPr id="248" name="image5.jpg" descr="I:\Foto 2021\Pracovní činnosti\P1140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I:\Foto 2021\Pracovní činnosti\P114084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704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1" locked="0" layoutInCell="1" hidden="0" allowOverlap="1" wp14:anchorId="391D79EE" wp14:editId="7DED0F3F">
            <wp:simplePos x="0" y="0"/>
            <wp:positionH relativeFrom="column">
              <wp:posOffset>-137795</wp:posOffset>
            </wp:positionH>
            <wp:positionV relativeFrom="paragraph">
              <wp:posOffset>2562860</wp:posOffset>
            </wp:positionV>
            <wp:extent cx="3044825" cy="2283460"/>
            <wp:effectExtent l="0" t="0" r="3175" b="2540"/>
            <wp:wrapTight wrapText="bothSides">
              <wp:wrapPolygon edited="0">
                <wp:start x="0" y="0"/>
                <wp:lineTo x="0" y="21444"/>
                <wp:lineTo x="21487" y="21444"/>
                <wp:lineTo x="21487" y="0"/>
                <wp:lineTo x="0" y="0"/>
              </wp:wrapPolygon>
            </wp:wrapTight>
            <wp:docPr id="244" name="image2.jpg" descr="I:\Foto 2021\Pracovní činnosti\163446759_196235835609832_572030251819665804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:\Foto 2021\Pracovní činnosti\163446759_196235835609832_5720302518196658045_n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28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6B6482EC" wp14:editId="0BC7E2AC">
            <wp:simplePos x="0" y="0"/>
            <wp:positionH relativeFrom="column">
              <wp:posOffset>213995</wp:posOffset>
            </wp:positionH>
            <wp:positionV relativeFrom="paragraph">
              <wp:posOffset>481330</wp:posOffset>
            </wp:positionV>
            <wp:extent cx="2084705" cy="1496695"/>
            <wp:effectExtent l="8255" t="0" r="0" b="0"/>
            <wp:wrapTight wrapText="bothSides">
              <wp:wrapPolygon edited="0">
                <wp:start x="86" y="21719"/>
                <wp:lineTo x="21403" y="21719"/>
                <wp:lineTo x="21403" y="275"/>
                <wp:lineTo x="86" y="275"/>
                <wp:lineTo x="86" y="21719"/>
              </wp:wrapPolygon>
            </wp:wrapTight>
            <wp:docPr id="259" name="image39.jpg" descr="I:\Foto 2021\arteterapie\P1150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I:\Foto 2021\arteterapie\P1150054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4705" cy="1496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FA8">
        <w:rPr>
          <w:rFonts w:ascii="Times New Roman" w:eastAsia="Times New Roman" w:hAnsi="Times New Roman" w:cs="Times New Roman"/>
          <w:sz w:val="24"/>
          <w:szCs w:val="24"/>
        </w:rPr>
        <w:br/>
      </w:r>
      <w:r w:rsidR="00FA6FA8">
        <w:rPr>
          <w:rFonts w:ascii="Times New Roman" w:eastAsia="Times New Roman" w:hAnsi="Times New Roman" w:cs="Times New Roman"/>
          <w:sz w:val="24"/>
          <w:szCs w:val="24"/>
        </w:rPr>
        <w:br/>
      </w:r>
      <w:r w:rsidR="00FA6FA8">
        <w:rPr>
          <w:rFonts w:ascii="Times New Roman" w:eastAsia="Times New Roman" w:hAnsi="Times New Roman" w:cs="Times New Roman"/>
          <w:sz w:val="24"/>
          <w:szCs w:val="24"/>
        </w:rPr>
        <w:br/>
      </w:r>
      <w:r w:rsidR="00FA6FA8">
        <w:rPr>
          <w:color w:val="FF0000"/>
          <w:sz w:val="24"/>
          <w:szCs w:val="24"/>
        </w:rPr>
        <w:t xml:space="preserve">                                                              </w:t>
      </w:r>
      <w:r w:rsidR="00FA6FA8">
        <w:rPr>
          <w:noProof/>
        </w:rPr>
        <w:drawing>
          <wp:anchor distT="0" distB="0" distL="0" distR="0" simplePos="0" relativeHeight="251679744" behindDoc="1" locked="0" layoutInCell="1" hidden="0" allowOverlap="1" wp14:anchorId="0E930A20" wp14:editId="1D3E3C6F">
            <wp:simplePos x="0" y="0"/>
            <wp:positionH relativeFrom="column">
              <wp:posOffset>2481580</wp:posOffset>
            </wp:positionH>
            <wp:positionV relativeFrom="paragraph">
              <wp:posOffset>138430</wp:posOffset>
            </wp:positionV>
            <wp:extent cx="3316605" cy="2210435"/>
            <wp:effectExtent l="0" t="0" r="0" b="0"/>
            <wp:wrapTight wrapText="bothSides">
              <wp:wrapPolygon edited="0">
                <wp:start x="0" y="0"/>
                <wp:lineTo x="0" y="21408"/>
                <wp:lineTo x="21464" y="21408"/>
                <wp:lineTo x="21464" y="0"/>
                <wp:lineTo x="0" y="0"/>
              </wp:wrapPolygon>
            </wp:wrapTight>
            <wp:docPr id="250" name="image22.jpg" descr="I:\Foto 2021\módní přehlídka - Noc galerií\fotky přehlídka\159-159-NOC V GALERII - VM (2021)-LRT375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I:\Foto 2021\módní přehlídka - Noc galerií\fotky přehlídka\159-159-NOC V GALERII - VM (2021)-LRT3754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2210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BBEE9E" w14:textId="67F818A2" w:rsidR="00520DE2" w:rsidRDefault="00674E6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4EDDDDDF" wp14:editId="3BD4DE65">
            <wp:simplePos x="0" y="0"/>
            <wp:positionH relativeFrom="column">
              <wp:posOffset>3502025</wp:posOffset>
            </wp:positionH>
            <wp:positionV relativeFrom="paragraph">
              <wp:posOffset>1804035</wp:posOffset>
            </wp:positionV>
            <wp:extent cx="1962785" cy="2616835"/>
            <wp:effectExtent l="0" t="0" r="0" b="0"/>
            <wp:wrapTight wrapText="bothSides">
              <wp:wrapPolygon edited="0">
                <wp:start x="0" y="0"/>
                <wp:lineTo x="0" y="21385"/>
                <wp:lineTo x="21383" y="21385"/>
                <wp:lineTo x="21383" y="0"/>
                <wp:lineTo x="0" y="0"/>
              </wp:wrapPolygon>
            </wp:wrapTight>
            <wp:docPr id="261" name="image45.jpg" descr="I:\Foto 2021\Výrobky\165155583_1770729383109822_52365460170584191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I:\Foto 2021\Výrobky\165155583_1770729383109822_5236546017058419132_n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2616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670F2253" wp14:editId="50215490">
            <wp:simplePos x="0" y="0"/>
            <wp:positionH relativeFrom="column">
              <wp:posOffset>309245</wp:posOffset>
            </wp:positionH>
            <wp:positionV relativeFrom="paragraph">
              <wp:posOffset>2477770</wp:posOffset>
            </wp:positionV>
            <wp:extent cx="271462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24" y="21494"/>
                <wp:lineTo x="21524" y="0"/>
                <wp:lineTo x="0" y="0"/>
              </wp:wrapPolygon>
            </wp:wrapTight>
            <wp:docPr id="262" name="image40.jpg" descr="I:\Foto 2021\IMG_20211013_111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I:\Foto 2021\IMG_20211013_111720.jp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FA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14:paraId="6CBDF1EC" w14:textId="02D7953B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FF0000"/>
          <w:sz w:val="24"/>
          <w:szCs w:val="24"/>
        </w:rPr>
        <w:t>                </w:t>
      </w:r>
    </w:p>
    <w:p w14:paraId="4DF6D25C" w14:textId="384C893F" w:rsidR="00520DE2" w:rsidRDefault="00520DE2">
      <w:pP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8967888" w14:textId="1CEE5A08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F0ABF79" w14:textId="581991B8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E1DF529" w14:textId="70AEB604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DBFCD78" w14:textId="6AFCBBF5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9A91A19" w14:textId="7A91C832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3165B00" w14:textId="114D6B25" w:rsidR="00674E63" w:rsidRDefault="00674E63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0F0F55B" w14:textId="0DE21652" w:rsidR="00520DE2" w:rsidRDefault="00FA6F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Průběh poskytování sociální služby denního stacionáře</w:t>
      </w:r>
    </w:p>
    <w:p w14:paraId="0701670C" w14:textId="0F68B1A9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Průběh poskytování sociální služby denního stacionáře se odvíjí od požadavků zákona o sociálních službách, související vyhlášky a řídí ho procesy Proces jednání se zájemcem o službu a Proces poskytování služby.</w:t>
      </w:r>
    </w:p>
    <w:p w14:paraId="5BDAF9AB" w14:textId="77777777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Se zájemcem je před zahájením poskytování sociálních služeb vedeno jednání, díky kterému si vzájemně utváříme představu o nepříznivé sociální situaci zájemce, jeho osobním cíli, o potřebné pomoci a podpoře. </w:t>
      </w:r>
    </w:p>
    <w:p w14:paraId="7AA90BCE" w14:textId="77777777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Na základě jednání je vypracován Individuální plán pomoci a podpory klienta, který vychází ze základních činností denního stacionáře danými zákonem, individuálně určených potřeb klienta, vede k zlepšení nepříznivé sociální situace klienta, k vlastní aktivitě, co největší samostatnosti a využívání přirozených zdrojů pomoci, vede klienta k sociálnímu začlenění a nevyvolává závislost klienta na službě.</w:t>
      </w:r>
    </w:p>
    <w:p w14:paraId="4236D340" w14:textId="77777777" w:rsidR="00520DE2" w:rsidRDefault="00FA6F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Na zlepšení nepříznivé sociální situace a osobním cíli klienta pracuje společně s tím tým pracovníků složený z: klienta, klíčového pracovníka, ostatních pracovníků plnících jednotlivé dílčí cíle, přizvaných odborníků (např. fyzioterapeut, psycholog), poskytovatelů jiných služeb, rodinných příslušníků nebo kohokoliv, koho si klient přeje mít při plánování a průběhu poskytování služby.</w:t>
      </w:r>
    </w:p>
    <w:p w14:paraId="4C530A01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B39458" w14:textId="77777777" w:rsidR="00520DE2" w:rsidRDefault="00FA6F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Základní činnosti denního stacionáře</w:t>
      </w:r>
      <w:r>
        <w:rPr>
          <w:rFonts w:ascii="Arial" w:eastAsia="Arial" w:hAnsi="Arial" w:cs="Arial"/>
          <w:color w:val="000000"/>
        </w:rPr>
        <w:t xml:space="preserve"> se zajišťují v rozsahu těchto úkonů:</w:t>
      </w:r>
    </w:p>
    <w:p w14:paraId="0C4EAE7E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a) pomoc při zvládání běžných úkonů péče o vlastní osobu</w:t>
      </w:r>
      <w:r>
        <w:rPr>
          <w:rFonts w:ascii="Arial" w:eastAsia="Arial" w:hAnsi="Arial" w:cs="Arial"/>
          <w:color w:val="000000"/>
        </w:rPr>
        <w:t>:</w:t>
      </w:r>
    </w:p>
    <w:p w14:paraId="4188C5EE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pomoc při oblékání a svlékání včetně speciálních pomůcek,</w:t>
      </w:r>
    </w:p>
    <w:p w14:paraId="371E111B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pomoc při přesunu na lůžko nebo vozík,</w:t>
      </w:r>
    </w:p>
    <w:p w14:paraId="178303E4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3. pomoc při prostorové orientaci, samostatném pohybu ve vnitřním prostoru,</w:t>
      </w:r>
    </w:p>
    <w:p w14:paraId="1838F575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4. pomoc a podpora při podávání jídla a pití,</w:t>
      </w:r>
    </w:p>
    <w:p w14:paraId="5C2D42BF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6690E6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b) pomoc při osobní hygieně nebo poskytnutí podmínek pro osobní hygienu:</w:t>
      </w:r>
    </w:p>
    <w:p w14:paraId="2CD19688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pomoc při úkonech osobní hygieny,</w:t>
      </w:r>
    </w:p>
    <w:p w14:paraId="7F88A41D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pomoc při použití WC,</w:t>
      </w:r>
    </w:p>
    <w:p w14:paraId="380CDC07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61DD2C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c) poskytnutí stravy:</w:t>
      </w:r>
    </w:p>
    <w:p w14:paraId="256EB8A7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zajištění stravy přiměřené době poskytování služby a odpovídající věku,</w:t>
      </w:r>
    </w:p>
    <w:p w14:paraId="23AEA614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zásadám racionální výživy a potřebám dietního stravování,</w:t>
      </w:r>
    </w:p>
    <w:p w14:paraId="7E2604B6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8FA3D8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d) výchovné, vzdělávací a aktivizační činnosti</w:t>
      </w:r>
      <w:r>
        <w:rPr>
          <w:rFonts w:ascii="Arial" w:eastAsia="Arial" w:hAnsi="Arial" w:cs="Arial"/>
          <w:color w:val="000000"/>
        </w:rPr>
        <w:t>:</w:t>
      </w:r>
    </w:p>
    <w:p w14:paraId="088D5456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pracovně výchovná činnost,</w:t>
      </w:r>
    </w:p>
    <w:p w14:paraId="30E929EE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nácvik a upevňování motorických, psychických a sociálních schopností</w:t>
      </w:r>
    </w:p>
    <w:p w14:paraId="7BFA5C42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a dovedností,</w:t>
      </w:r>
    </w:p>
    <w:p w14:paraId="4EB25726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3. vytvoření podmínek pro zajišťování přiměřeného vzdělávání nebo</w:t>
      </w:r>
    </w:p>
    <w:p w14:paraId="2AC61A5B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pracovního uplatnění,</w:t>
      </w:r>
    </w:p>
    <w:p w14:paraId="0CEDEED3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EFDF5C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e) zprostředkování kontaktu se společenským prostředím</w:t>
      </w:r>
      <w:r>
        <w:rPr>
          <w:rFonts w:ascii="Arial" w:eastAsia="Arial" w:hAnsi="Arial" w:cs="Arial"/>
          <w:color w:val="000000"/>
        </w:rPr>
        <w:t>:</w:t>
      </w:r>
    </w:p>
    <w:p w14:paraId="73588391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pomoc při obnovení nebo upevnění kontaktu s rodinou a pomoc a podpora</w:t>
      </w:r>
    </w:p>
    <w:p w14:paraId="25BC45E4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při dalších aktivitách podporujících sociální začleňování osob,</w:t>
      </w:r>
    </w:p>
    <w:p w14:paraId="42D20B2D" w14:textId="77777777" w:rsidR="00520DE2" w:rsidRDefault="00FA6F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F03A4E7" w14:textId="77777777" w:rsidR="00520DE2" w:rsidRDefault="00520D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D9E672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lastRenderedPageBreak/>
        <w:t>f) sociálně terapeutické činnosti:</w:t>
      </w:r>
    </w:p>
    <w:p w14:paraId="576A638D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socioterapeutické činnosti, jejichž poskytování vede k rozvoji nebo</w:t>
      </w:r>
    </w:p>
    <w:p w14:paraId="277A04A5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udržení osobních a sociálních schopností a dovedností podporujících</w:t>
      </w:r>
    </w:p>
    <w:p w14:paraId="0F11016A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sociální začleňování osob,</w:t>
      </w:r>
    </w:p>
    <w:p w14:paraId="1A700053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C92833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g) pomoc při uplatňování práv, oprávněných zájmů a při obstarávání</w:t>
      </w:r>
    </w:p>
    <w:p w14:paraId="21180146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osobních záležitostí:</w:t>
      </w:r>
    </w:p>
    <w:p w14:paraId="30F59E9E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pomoc při komunikaci vedoucí k uplatňování práv a oprávněných zájmů.</w:t>
      </w:r>
    </w:p>
    <w:p w14:paraId="59D2D21D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D37DA7" w14:textId="77777777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Klient je povinen uhradit za poskytování sociální služby v rozsahu základních činností dle zákona 108/2006 Sb., o sociálních službách a to 130,- Kč za hodinu, podle skutečně spotřebovaného času nezbytného k zajištění základních činností, pokud poskytování těchto úkonů, včetně času nezbytného k jejich zajištění, netrvá celou hodinu, výše úhrady se poměrně krátí.</w:t>
      </w:r>
    </w:p>
    <w:p w14:paraId="57881E59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011C65" w14:textId="77777777" w:rsidR="00520DE2" w:rsidRDefault="00FA6F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 xml:space="preserve">Statistika počtu klientů služeb denního stacionáře </w:t>
      </w:r>
    </w:p>
    <w:tbl>
      <w:tblPr>
        <w:tblStyle w:val="afffff7"/>
        <w:tblW w:w="10410" w:type="dxa"/>
        <w:tblInd w:w="-726" w:type="dxa"/>
        <w:tblLayout w:type="fixed"/>
        <w:tblLook w:val="0400" w:firstRow="0" w:lastRow="0" w:firstColumn="0" w:lastColumn="0" w:noHBand="0" w:noVBand="1"/>
      </w:tblPr>
      <w:tblGrid>
        <w:gridCol w:w="801"/>
        <w:gridCol w:w="802"/>
        <w:gridCol w:w="800"/>
        <w:gridCol w:w="801"/>
        <w:gridCol w:w="800"/>
        <w:gridCol w:w="801"/>
        <w:gridCol w:w="800"/>
        <w:gridCol w:w="801"/>
        <w:gridCol w:w="800"/>
        <w:gridCol w:w="801"/>
        <w:gridCol w:w="801"/>
        <w:gridCol w:w="801"/>
        <w:gridCol w:w="801"/>
      </w:tblGrid>
      <w:tr w:rsidR="00520DE2" w14:paraId="79C6C6B4" w14:textId="77777777"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D24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AAFCEB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2010</w:t>
            </w:r>
          </w:p>
        </w:tc>
        <w:tc>
          <w:tcPr>
            <w:tcW w:w="80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D24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B5C658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2011 </w:t>
            </w:r>
          </w:p>
        </w:tc>
        <w:tc>
          <w:tcPr>
            <w:tcW w:w="80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D24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870B4B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2012</w:t>
            </w: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D24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C8F040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2013</w:t>
            </w:r>
          </w:p>
        </w:tc>
        <w:tc>
          <w:tcPr>
            <w:tcW w:w="80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D24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B57CF9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2014</w:t>
            </w:r>
          </w:p>
          <w:p w14:paraId="46883F5D" w14:textId="77777777" w:rsidR="00520DE2" w:rsidRDefault="00520D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D24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F3A3A1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2015</w:t>
            </w:r>
          </w:p>
          <w:p w14:paraId="64D95750" w14:textId="77777777" w:rsidR="00520DE2" w:rsidRDefault="00520D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D24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F793C6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2016</w:t>
            </w:r>
          </w:p>
          <w:p w14:paraId="34ECC223" w14:textId="77777777" w:rsidR="00520DE2" w:rsidRDefault="00520D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D24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E07CD3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2017</w:t>
            </w:r>
          </w:p>
          <w:p w14:paraId="34219444" w14:textId="77777777" w:rsidR="00520DE2" w:rsidRDefault="00520D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D24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41BC43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2018</w:t>
            </w:r>
          </w:p>
          <w:p w14:paraId="7FE01BB8" w14:textId="77777777" w:rsidR="00520DE2" w:rsidRDefault="00FA6F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 </w:t>
            </w: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D243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9469B0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2019</w:t>
            </w:r>
          </w:p>
          <w:p w14:paraId="7FA76AE9" w14:textId="77777777" w:rsidR="00520DE2" w:rsidRDefault="00520D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D243"/>
          </w:tcPr>
          <w:p w14:paraId="54BD7503" w14:textId="77777777" w:rsidR="00520DE2" w:rsidRDefault="00FA6FA8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2020</w:t>
            </w:r>
          </w:p>
          <w:p w14:paraId="033EE469" w14:textId="77777777" w:rsidR="00520DE2" w:rsidRDefault="00520DE2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D243"/>
          </w:tcPr>
          <w:p w14:paraId="1ECD4E56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2021</w:t>
            </w:r>
          </w:p>
          <w:p w14:paraId="454309F1" w14:textId="77777777" w:rsidR="00520DE2" w:rsidRDefault="00520DE2">
            <w:pP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D243"/>
          </w:tcPr>
          <w:p w14:paraId="37E14515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2022</w:t>
            </w:r>
          </w:p>
          <w:p w14:paraId="58240AFF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plán</w:t>
            </w:r>
          </w:p>
        </w:tc>
      </w:tr>
      <w:tr w:rsidR="00520DE2" w14:paraId="43010E1C" w14:textId="77777777">
        <w:trPr>
          <w:trHeight w:val="662"/>
        </w:trPr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C1E113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14</w:t>
            </w:r>
          </w:p>
        </w:tc>
        <w:tc>
          <w:tcPr>
            <w:tcW w:w="80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E46F23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16</w:t>
            </w:r>
          </w:p>
        </w:tc>
        <w:tc>
          <w:tcPr>
            <w:tcW w:w="80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889EBB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17</w:t>
            </w: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3E4013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19</w:t>
            </w:r>
          </w:p>
        </w:tc>
        <w:tc>
          <w:tcPr>
            <w:tcW w:w="80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2D186F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21</w:t>
            </w: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0F13CC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21</w:t>
            </w:r>
          </w:p>
        </w:tc>
        <w:tc>
          <w:tcPr>
            <w:tcW w:w="80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7738CD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24</w:t>
            </w: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CAD316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23</w:t>
            </w:r>
          </w:p>
        </w:tc>
        <w:tc>
          <w:tcPr>
            <w:tcW w:w="80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10B8D3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24</w:t>
            </w: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8F5B94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AB9304E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</w:t>
            </w: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D7EFDC5" w14:textId="02A1AB07" w:rsidR="00520DE2" w:rsidRDefault="00FA6FA8">
            <w:pPr>
              <w:jc w:val="center"/>
              <w:rPr>
                <w:rFonts w:ascii="Arial" w:eastAsia="Arial" w:hAnsi="Arial" w:cs="Arial"/>
                <w:color w:val="000000"/>
              </w:rPr>
            </w:pPr>
            <w:r w:rsidRPr="008019E4">
              <w:rPr>
                <w:rFonts w:ascii="Arial" w:eastAsia="Arial" w:hAnsi="Arial" w:cs="Arial"/>
              </w:rPr>
              <w:t>2</w:t>
            </w:r>
            <w:r w:rsidR="008019E4" w:rsidRPr="008019E4">
              <w:rPr>
                <w:rFonts w:ascii="Arial" w:eastAsia="Arial" w:hAnsi="Arial" w:cs="Arial"/>
              </w:rPr>
              <w:t>8</w:t>
            </w:r>
          </w:p>
        </w:tc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BDA5BD0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24</w:t>
            </w:r>
          </w:p>
        </w:tc>
      </w:tr>
    </w:tbl>
    <w:p w14:paraId="1A870FF5" w14:textId="77777777" w:rsidR="00520DE2" w:rsidRDefault="00520D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7BDDEE" w14:textId="77777777" w:rsidR="00520DE2" w:rsidRDefault="00520DE2">
      <w:pPr>
        <w:spacing w:line="240" w:lineRule="auto"/>
        <w:jc w:val="center"/>
        <w:rPr>
          <w:rFonts w:ascii="Arial" w:eastAsia="Arial" w:hAnsi="Arial" w:cs="Arial"/>
          <w:color w:val="000000"/>
        </w:rPr>
      </w:pPr>
    </w:p>
    <w:p w14:paraId="0CFDC895" w14:textId="77777777" w:rsidR="00520DE2" w:rsidRDefault="00FA6F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7D5CA5A6" wp14:editId="664BD015">
            <wp:extent cx="2646904" cy="1488570"/>
            <wp:effectExtent l="0" t="0" r="0" b="0"/>
            <wp:docPr id="263" name="image44.jpg" descr="I:\Foto 2021\Výrobky\P1150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 descr="I:\Foto 2021\Výrobky\P115008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904" cy="1488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4BCCA" w14:textId="77777777" w:rsidR="00520DE2" w:rsidRDefault="00FA6F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81792" behindDoc="0" locked="0" layoutInCell="1" hidden="0" allowOverlap="1" wp14:anchorId="057A9C5C" wp14:editId="4BCD2A05">
            <wp:simplePos x="0" y="0"/>
            <wp:positionH relativeFrom="column">
              <wp:posOffset>3238500</wp:posOffset>
            </wp:positionH>
            <wp:positionV relativeFrom="paragraph">
              <wp:posOffset>304800</wp:posOffset>
            </wp:positionV>
            <wp:extent cx="2796780" cy="1866372"/>
            <wp:effectExtent l="0" t="0" r="0" b="0"/>
            <wp:wrapNone/>
            <wp:docPr id="254" name="image18.jpg" descr="I:\Foto 2022\Výrobky\jaro, Velikonoce\P1150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I:\Foto 2022\Výrobky\jaro, Velikonoce\P1150608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6780" cy="1866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CB8837" w14:textId="77777777" w:rsidR="00520DE2" w:rsidRDefault="00FA6F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</w:t>
      </w: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 wp14:anchorId="18D1EF4A" wp14:editId="48D5ABD2">
            <wp:extent cx="2668357" cy="1868930"/>
            <wp:effectExtent l="0" t="0" r="0" b="0"/>
            <wp:docPr id="264" name="image43.jpg" descr="I:\Foto 2022\Výrobky\jaro, Velikonoce\273806891_3081541328765066_3988734851905114753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 descr="I:\Foto 2022\Výrobky\jaro, Velikonoce\273806891_3081541328765066_3988734851905114753_n.jpg"/>
                    <pic:cNvPicPr preferRelativeResize="0"/>
                  </pic:nvPicPr>
                  <pic:blipFill>
                    <a:blip r:embed="rId19"/>
                    <a:srcRect l="2974" t="5948" r="5196" b="8294"/>
                    <a:stretch>
                      <a:fillRect/>
                    </a:stretch>
                  </pic:blipFill>
                  <pic:spPr>
                    <a:xfrm>
                      <a:off x="0" y="0"/>
                      <a:ext cx="2668357" cy="1868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35A97A" w14:textId="77777777" w:rsidR="00520DE2" w:rsidRDefault="00520DE2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FB3A522" w14:textId="77777777" w:rsidR="00520DE2" w:rsidRDefault="00520DE2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9D2CDD5" w14:textId="77777777" w:rsidR="00520DE2" w:rsidRDefault="00FA6FA8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Příjmy pro rok 20</w:t>
      </w:r>
      <w:r>
        <w:rPr>
          <w:rFonts w:ascii="Arial" w:eastAsia="Arial" w:hAnsi="Arial" w:cs="Arial"/>
          <w:b/>
          <w:sz w:val="24"/>
          <w:szCs w:val="24"/>
        </w:rPr>
        <w:t>21</w:t>
      </w:r>
    </w:p>
    <w:p w14:paraId="572F6554" w14:textId="77777777" w:rsidR="00520DE2" w:rsidRDefault="00520DE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4F3882" w14:textId="77777777" w:rsidR="00520DE2" w:rsidRDefault="00FA6FA8">
      <w:pPr>
        <w:spacing w:after="0" w:line="240" w:lineRule="auto"/>
        <w:ind w:left="-252" w:hanging="2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 xml:space="preserve">         Krajský úřad Pardubického kraje</w:t>
      </w:r>
    </w:p>
    <w:p w14:paraId="0A37A9C6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Odbor sociálních věcí</w:t>
      </w:r>
    </w:p>
    <w:p w14:paraId="1478BC8A" w14:textId="432661C6" w:rsidR="00520DE2" w:rsidRDefault="00FA6FA8">
      <w:pPr>
        <w:spacing w:after="0" w:line="240" w:lineRule="auto"/>
        <w:ind w:right="-57"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Poskytnutí účelové dotace na podporu programů sociálních věcí z rozpočtu Pk </w:t>
      </w:r>
      <w:r>
        <w:rPr>
          <w:rFonts w:ascii="Arial" w:eastAsia="Arial" w:hAnsi="Arial" w:cs="Arial"/>
        </w:rPr>
        <w:t>pro rok 202</w:t>
      </w:r>
      <w:r w:rsidR="00D57D88">
        <w:rPr>
          <w:rFonts w:ascii="Arial" w:eastAsia="Arial" w:hAnsi="Arial" w:cs="Arial"/>
        </w:rPr>
        <w:t>1</w:t>
      </w:r>
    </w:p>
    <w:p w14:paraId="76E5C907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Název projektu: Denní stacionář Berenika – Vysoké Mýto, o.p.s.</w:t>
      </w:r>
    </w:p>
    <w:p w14:paraId="685E1C02" w14:textId="77777777" w:rsidR="00520DE2" w:rsidRDefault="00FA6FA8">
      <w:pPr>
        <w:spacing w:after="0" w:line="240" w:lineRule="auto"/>
        <w:ind w:left="-238" w:hanging="23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        </w:t>
      </w:r>
    </w:p>
    <w:p w14:paraId="7D656C56" w14:textId="41DEA599" w:rsidR="00520DE2" w:rsidRDefault="00FA6FA8">
      <w:pPr>
        <w:spacing w:after="0" w:line="240" w:lineRule="auto"/>
        <w:ind w:left="-238" w:hanging="23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         Poskytnutá </w:t>
      </w:r>
      <w:r w:rsidRPr="008019E4">
        <w:rPr>
          <w:rFonts w:ascii="Arial" w:eastAsia="Arial" w:hAnsi="Arial" w:cs="Arial"/>
        </w:rPr>
        <w:t xml:space="preserve">dotace                                                                                           </w:t>
      </w:r>
      <w:r w:rsidR="008019E4" w:rsidRPr="008019E4">
        <w:rPr>
          <w:rFonts w:ascii="Arial" w:eastAsia="Arial" w:hAnsi="Arial" w:cs="Arial"/>
          <w:b/>
        </w:rPr>
        <w:t>3.547.000, -</w:t>
      </w:r>
      <w:r w:rsidRPr="008019E4">
        <w:rPr>
          <w:rFonts w:ascii="Arial" w:eastAsia="Arial" w:hAnsi="Arial" w:cs="Arial"/>
          <w:b/>
        </w:rPr>
        <w:t xml:space="preserve"> Kč</w:t>
      </w:r>
    </w:p>
    <w:p w14:paraId="401048D7" w14:textId="4F15C32C" w:rsidR="00271806" w:rsidRDefault="00271806">
      <w:pPr>
        <w:spacing w:after="0" w:line="240" w:lineRule="auto"/>
        <w:ind w:left="-238" w:hanging="23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</w:p>
    <w:p w14:paraId="1018ACC8" w14:textId="2966C5D2" w:rsidR="00887DF4" w:rsidRDefault="00887DF4" w:rsidP="00887DF4">
      <w:pPr>
        <w:spacing w:after="0" w:line="240" w:lineRule="auto"/>
        <w:ind w:firstLine="4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Ministerstvo práce a sociální věcí</w:t>
      </w:r>
    </w:p>
    <w:p w14:paraId="1DA92177" w14:textId="77777777" w:rsidR="00887DF4" w:rsidRDefault="00887DF4" w:rsidP="00887DF4">
      <w:pPr>
        <w:spacing w:after="0" w:line="240" w:lineRule="auto"/>
        <w:ind w:firstLine="4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Dotace ze státního rozpočtu na podporu mimořádného finančního ohodnocení zaměstnanců v souvislosti s epidemií COVID_19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</w:t>
      </w:r>
    </w:p>
    <w:p w14:paraId="5AFC93B2" w14:textId="1973153D" w:rsidR="00271806" w:rsidRPr="00271806" w:rsidRDefault="00887DF4" w:rsidP="00887DF4">
      <w:pPr>
        <w:spacing w:after="0" w:line="240" w:lineRule="auto"/>
        <w:rPr>
          <w:rFonts w:ascii="Arial" w:eastAsia="Arial" w:hAnsi="Arial" w:cs="Arial"/>
          <w:bCs/>
        </w:rPr>
      </w:pPr>
      <w:r>
        <w:rPr>
          <w:rFonts w:ascii="Arial" w:eastAsia="Arial" w:hAnsi="Arial" w:cs="Arial"/>
        </w:rPr>
        <w:t>Konečná poskytnutá dotace:</w:t>
      </w:r>
      <w:r>
        <w:rPr>
          <w:rFonts w:ascii="Arial" w:eastAsia="Arial" w:hAnsi="Arial" w:cs="Arial"/>
        </w:rPr>
        <w:tab/>
      </w:r>
      <w:r w:rsidR="00271806"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 w:rsidR="00271806">
        <w:rPr>
          <w:rFonts w:ascii="Arial" w:eastAsia="Arial" w:hAnsi="Arial" w:cs="Arial"/>
          <w:bCs/>
        </w:rPr>
        <w:tab/>
      </w:r>
      <w:r w:rsidR="00271806">
        <w:rPr>
          <w:rFonts w:ascii="Arial" w:eastAsia="Arial" w:hAnsi="Arial" w:cs="Arial"/>
          <w:bCs/>
        </w:rPr>
        <w:tab/>
      </w:r>
      <w:r w:rsidR="00271806">
        <w:rPr>
          <w:rFonts w:ascii="Arial" w:eastAsia="Arial" w:hAnsi="Arial" w:cs="Arial"/>
          <w:bCs/>
        </w:rPr>
        <w:tab/>
      </w:r>
      <w:r w:rsidR="00271806">
        <w:rPr>
          <w:rFonts w:ascii="Arial" w:eastAsia="Arial" w:hAnsi="Arial" w:cs="Arial"/>
          <w:bCs/>
        </w:rPr>
        <w:tab/>
        <w:t xml:space="preserve">        </w:t>
      </w:r>
      <w:r w:rsidR="00271806" w:rsidRPr="00271806">
        <w:rPr>
          <w:rFonts w:ascii="Arial" w:eastAsia="Arial" w:hAnsi="Arial" w:cs="Arial"/>
          <w:b/>
        </w:rPr>
        <w:t>478.255,- Kč</w:t>
      </w:r>
    </w:p>
    <w:p w14:paraId="36FA29DC" w14:textId="77777777" w:rsidR="00520DE2" w:rsidRDefault="00520DE2">
      <w:pPr>
        <w:spacing w:after="0" w:line="240" w:lineRule="auto"/>
        <w:ind w:left="-238" w:hanging="23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624B843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>Krajský úřad Pardubického kraje</w:t>
      </w:r>
    </w:p>
    <w:p w14:paraId="39BDA5ED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Odbor sociálních věcí</w:t>
      </w:r>
    </w:p>
    <w:p w14:paraId="3B9348CB" w14:textId="6B6C323F" w:rsidR="00520DE2" w:rsidRDefault="00FA6FA8">
      <w:pPr>
        <w:spacing w:after="0" w:line="240" w:lineRule="auto"/>
        <w:ind w:right="-57"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Poskytnutí dotace na podporu programů sociálních věcí z rozpočtu Pk pro rok 202</w:t>
      </w:r>
      <w:r w:rsidR="00D57D88">
        <w:rPr>
          <w:rFonts w:ascii="Arial" w:eastAsia="Arial" w:hAnsi="Arial" w:cs="Arial"/>
        </w:rPr>
        <w:t>1</w:t>
      </w:r>
    </w:p>
    <w:p w14:paraId="1C5C6977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Název projektu: Denní stacionář Berenika – Vysoké Mýto, o.p.s.</w:t>
      </w:r>
    </w:p>
    <w:p w14:paraId="2046CC47" w14:textId="7A9B6A07" w:rsidR="00520DE2" w:rsidRDefault="00FA6FA8">
      <w:pPr>
        <w:spacing w:after="0" w:line="240" w:lineRule="auto"/>
        <w:ind w:firstLine="42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</w:rPr>
        <w:t xml:space="preserve">Poskytnutá </w:t>
      </w:r>
      <w:r w:rsidR="008019E4">
        <w:rPr>
          <w:rFonts w:ascii="Arial" w:eastAsia="Arial" w:hAnsi="Arial" w:cs="Arial"/>
        </w:rPr>
        <w:t>dotace</w:t>
      </w:r>
      <w:r w:rsidR="008019E4" w:rsidRPr="008019E4">
        <w:rPr>
          <w:rFonts w:ascii="Arial" w:eastAsia="Arial" w:hAnsi="Arial" w:cs="Arial"/>
        </w:rPr>
        <w:t>:</w:t>
      </w:r>
      <w:r w:rsidR="008019E4">
        <w:rPr>
          <w:rFonts w:ascii="Arial" w:eastAsia="Arial" w:hAnsi="Arial" w:cs="Arial"/>
          <w:color w:val="FF0000"/>
        </w:rPr>
        <w:t xml:space="preserve">  </w:t>
      </w:r>
      <w:r>
        <w:rPr>
          <w:rFonts w:ascii="Arial" w:eastAsia="Arial" w:hAnsi="Arial" w:cs="Arial"/>
          <w:color w:val="FF0000"/>
        </w:rPr>
        <w:t xml:space="preserve">                                                                                             </w:t>
      </w:r>
      <w:r w:rsidRPr="008019E4">
        <w:rPr>
          <w:rFonts w:ascii="Arial" w:eastAsia="Arial" w:hAnsi="Arial" w:cs="Arial"/>
          <w:b/>
        </w:rPr>
        <w:t>112.000,-</w:t>
      </w:r>
      <w:r w:rsidR="008019E4">
        <w:rPr>
          <w:rFonts w:ascii="Arial" w:eastAsia="Arial" w:hAnsi="Arial" w:cs="Arial"/>
          <w:b/>
        </w:rPr>
        <w:t xml:space="preserve"> </w:t>
      </w:r>
      <w:r w:rsidRPr="008019E4">
        <w:rPr>
          <w:rFonts w:ascii="Arial" w:eastAsia="Arial" w:hAnsi="Arial" w:cs="Arial"/>
          <w:b/>
        </w:rPr>
        <w:t xml:space="preserve">Kč </w:t>
      </w:r>
    </w:p>
    <w:p w14:paraId="1912DADE" w14:textId="77777777" w:rsidR="00520DE2" w:rsidRDefault="00520DE2" w:rsidP="00271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633106" w14:textId="3EA7649A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Arial" w:eastAsia="Arial" w:hAnsi="Arial" w:cs="Arial"/>
          <w:b/>
        </w:rPr>
        <w:t xml:space="preserve">Smlouva o poskytnutí dotaci na </w:t>
      </w:r>
      <w:r w:rsidR="00271806">
        <w:rPr>
          <w:rFonts w:ascii="Arial" w:eastAsia="Arial" w:hAnsi="Arial" w:cs="Arial"/>
          <w:b/>
        </w:rPr>
        <w:t>kulturu</w:t>
      </w:r>
      <w:r>
        <w:rPr>
          <w:rFonts w:ascii="Arial" w:eastAsia="Arial" w:hAnsi="Arial" w:cs="Arial"/>
          <w:b/>
        </w:rPr>
        <w:t xml:space="preserve"> od města Vysoké Mýto                    </w:t>
      </w:r>
      <w:r w:rsidR="00271806" w:rsidRPr="00271806">
        <w:rPr>
          <w:rFonts w:ascii="Arial" w:eastAsia="Arial" w:hAnsi="Arial" w:cs="Arial"/>
          <w:b/>
        </w:rPr>
        <w:t>13.000</w:t>
      </w:r>
      <w:r w:rsidR="008019E4" w:rsidRPr="00271806">
        <w:rPr>
          <w:rFonts w:ascii="Arial" w:eastAsia="Arial" w:hAnsi="Arial" w:cs="Arial"/>
          <w:b/>
        </w:rPr>
        <w:t>, -</w:t>
      </w:r>
      <w:r w:rsidRPr="00271806">
        <w:rPr>
          <w:rFonts w:ascii="Arial" w:eastAsia="Arial" w:hAnsi="Arial" w:cs="Arial"/>
          <w:b/>
        </w:rPr>
        <w:t xml:space="preserve"> Kč</w:t>
      </w:r>
    </w:p>
    <w:p w14:paraId="0F5C5367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F84DF0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D2E0E1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9F8C6" w14:textId="77777777" w:rsidR="00520DE2" w:rsidRDefault="00FA6FA8">
      <w:pPr>
        <w:spacing w:after="0" w:line="240" w:lineRule="auto"/>
        <w:ind w:left="-252" w:hanging="2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 xml:space="preserve">         Úřad práce </w:t>
      </w:r>
    </w:p>
    <w:p w14:paraId="19998006" w14:textId="77777777" w:rsidR="00520DE2" w:rsidRDefault="00FA6FA8">
      <w:pPr>
        <w:spacing w:after="0" w:line="240" w:lineRule="auto"/>
        <w:ind w:firstLine="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Příspěvek na zaměstnávání osob se zdravotním postižením a příspěvek</w:t>
      </w:r>
    </w:p>
    <w:p w14:paraId="30D13395" w14:textId="77777777" w:rsidR="00520DE2" w:rsidRDefault="00FA6FA8">
      <w:pPr>
        <w:spacing w:after="0" w:line="240" w:lineRule="auto"/>
        <w:ind w:firstLine="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na vzdělávání zaměstnanců</w:t>
      </w:r>
    </w:p>
    <w:p w14:paraId="64B4B49C" w14:textId="46CCE84F" w:rsidR="00520DE2" w:rsidRPr="00271806" w:rsidRDefault="00FA6FA8">
      <w:pPr>
        <w:spacing w:after="0" w:line="240" w:lineRule="auto"/>
        <w:ind w:firstLine="2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Poskytnutá dotace</w:t>
      </w:r>
      <w:r w:rsidRPr="00271806">
        <w:rPr>
          <w:rFonts w:ascii="Arial" w:eastAsia="Arial" w:hAnsi="Arial" w:cs="Arial"/>
        </w:rPr>
        <w:t>: </w:t>
      </w:r>
      <w:r w:rsidRPr="00271806">
        <w:rPr>
          <w:rFonts w:ascii="Arial" w:eastAsia="Arial" w:hAnsi="Arial" w:cs="Arial"/>
          <w:b/>
        </w:rPr>
        <w:t xml:space="preserve">                                                                                         </w:t>
      </w:r>
      <w:r w:rsidR="00A90483">
        <w:rPr>
          <w:rFonts w:ascii="Arial" w:eastAsia="Arial" w:hAnsi="Arial" w:cs="Arial"/>
          <w:b/>
        </w:rPr>
        <w:t xml:space="preserve">   </w:t>
      </w:r>
      <w:r w:rsidR="00271806" w:rsidRPr="00271806">
        <w:rPr>
          <w:rFonts w:ascii="Arial" w:eastAsia="Arial" w:hAnsi="Arial" w:cs="Arial"/>
          <w:b/>
        </w:rPr>
        <w:t>316.399,17</w:t>
      </w:r>
      <w:r w:rsidRPr="00271806">
        <w:rPr>
          <w:rFonts w:ascii="Arial" w:eastAsia="Arial" w:hAnsi="Arial" w:cs="Arial"/>
          <w:b/>
        </w:rPr>
        <w:t xml:space="preserve"> Kč</w:t>
      </w:r>
    </w:p>
    <w:p w14:paraId="0381B85D" w14:textId="74A8BFC0" w:rsidR="00520DE2" w:rsidRPr="00271806" w:rsidRDefault="00FA6FA8">
      <w:pPr>
        <w:spacing w:after="0" w:line="240" w:lineRule="auto"/>
        <w:ind w:firstLine="2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806">
        <w:rPr>
          <w:rFonts w:ascii="Arial" w:eastAsia="Arial" w:hAnsi="Arial" w:cs="Arial"/>
        </w:rPr>
        <w:t xml:space="preserve">Antivirus:                                                                                                         </w:t>
      </w:r>
      <w:r w:rsidR="00271806" w:rsidRPr="00271806">
        <w:rPr>
          <w:rFonts w:ascii="Arial" w:eastAsia="Arial" w:hAnsi="Arial" w:cs="Arial"/>
        </w:rPr>
        <w:t xml:space="preserve">  </w:t>
      </w:r>
      <w:r w:rsidR="00A90483">
        <w:rPr>
          <w:rFonts w:ascii="Arial" w:eastAsia="Arial" w:hAnsi="Arial" w:cs="Arial"/>
        </w:rPr>
        <w:t xml:space="preserve">   </w:t>
      </w:r>
      <w:r w:rsidRPr="00271806">
        <w:rPr>
          <w:rFonts w:ascii="Arial" w:eastAsia="Arial" w:hAnsi="Arial" w:cs="Arial"/>
        </w:rPr>
        <w:t xml:space="preserve"> </w:t>
      </w:r>
      <w:r w:rsidR="00271806" w:rsidRPr="00271806">
        <w:rPr>
          <w:rFonts w:ascii="Arial" w:eastAsia="Arial" w:hAnsi="Arial" w:cs="Arial"/>
          <w:b/>
        </w:rPr>
        <w:t>15.608,98</w:t>
      </w:r>
      <w:r w:rsidRPr="00271806">
        <w:rPr>
          <w:rFonts w:ascii="Arial" w:eastAsia="Arial" w:hAnsi="Arial" w:cs="Arial"/>
          <w:b/>
        </w:rPr>
        <w:t xml:space="preserve"> Kč</w:t>
      </w:r>
    </w:p>
    <w:p w14:paraId="228A8CA5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426D02" w14:textId="6FAA11C0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>Sponzorské dary za rok 202</w:t>
      </w:r>
      <w:r w:rsidR="00271806"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</w:rPr>
        <w:t xml:space="preserve"> </w:t>
      </w:r>
    </w:p>
    <w:p w14:paraId="675CC21C" w14:textId="50B573F8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Arial" w:eastAsia="Arial" w:hAnsi="Arial" w:cs="Arial"/>
        </w:rPr>
        <w:t>Sponzorské dary od fyzických a právnických osob</w:t>
      </w:r>
      <w:r w:rsidRPr="00271806">
        <w:rPr>
          <w:rFonts w:ascii="Arial" w:eastAsia="Arial" w:hAnsi="Arial" w:cs="Arial"/>
        </w:rPr>
        <w:t xml:space="preserve">:                                            </w:t>
      </w:r>
      <w:r w:rsidR="00A90483">
        <w:rPr>
          <w:rFonts w:ascii="Arial" w:eastAsia="Arial" w:hAnsi="Arial" w:cs="Arial"/>
        </w:rPr>
        <w:t xml:space="preserve">  </w:t>
      </w:r>
      <w:r w:rsidR="00271806">
        <w:rPr>
          <w:rFonts w:ascii="Arial" w:eastAsia="Arial" w:hAnsi="Arial" w:cs="Arial"/>
          <w:b/>
        </w:rPr>
        <w:t>37.529,36</w:t>
      </w:r>
      <w:r w:rsidRPr="00271806">
        <w:rPr>
          <w:rFonts w:ascii="Arial" w:eastAsia="Arial" w:hAnsi="Arial" w:cs="Arial"/>
          <w:b/>
        </w:rPr>
        <w:t xml:space="preserve"> Kč</w:t>
      </w:r>
    </w:p>
    <w:p w14:paraId="6C8FAAF3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9E1301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>Úhrady od klientů</w:t>
      </w:r>
    </w:p>
    <w:p w14:paraId="714BE866" w14:textId="6371965B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Arial" w:eastAsia="Arial" w:hAnsi="Arial" w:cs="Arial"/>
        </w:rPr>
        <w:t>V roce 202</w:t>
      </w:r>
      <w:r w:rsidR="00271806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 xml:space="preserve"> za poskytování sociálních služeb klienti uhradili</w:t>
      </w:r>
      <w:r w:rsidRPr="00271806">
        <w:rPr>
          <w:rFonts w:ascii="Arial" w:eastAsia="Arial" w:hAnsi="Arial" w:cs="Arial"/>
        </w:rPr>
        <w:t>:                           </w:t>
      </w:r>
      <w:r w:rsidR="00271806">
        <w:rPr>
          <w:rFonts w:ascii="Arial" w:eastAsia="Arial" w:hAnsi="Arial" w:cs="Arial"/>
        </w:rPr>
        <w:t xml:space="preserve"> </w:t>
      </w:r>
      <w:r w:rsidRPr="00271806">
        <w:rPr>
          <w:rFonts w:ascii="Arial" w:eastAsia="Arial" w:hAnsi="Arial" w:cs="Arial"/>
        </w:rPr>
        <w:t>  </w:t>
      </w:r>
      <w:r w:rsidR="00271806">
        <w:rPr>
          <w:rFonts w:ascii="Arial" w:eastAsia="Arial" w:hAnsi="Arial" w:cs="Arial"/>
          <w:b/>
        </w:rPr>
        <w:t>569.983</w:t>
      </w:r>
      <w:r w:rsidRPr="00271806">
        <w:rPr>
          <w:rFonts w:ascii="Arial" w:eastAsia="Arial" w:hAnsi="Arial" w:cs="Arial"/>
          <w:b/>
        </w:rPr>
        <w:t>,- Kč</w:t>
      </w:r>
    </w:p>
    <w:p w14:paraId="081F857F" w14:textId="77777777" w:rsidR="00520DE2" w:rsidRDefault="00520D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51171A" w14:textId="5EA7E277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Arial" w:eastAsia="Arial" w:hAnsi="Arial" w:cs="Arial"/>
          <w:b/>
        </w:rPr>
        <w:t xml:space="preserve">Jiné výnosy </w:t>
      </w:r>
      <w:r w:rsidR="005873A3">
        <w:rPr>
          <w:rFonts w:ascii="Arial" w:eastAsia="Arial" w:hAnsi="Arial" w:cs="Arial"/>
          <w:b/>
        </w:rPr>
        <w:t xml:space="preserve">            </w:t>
      </w:r>
      <w:r>
        <w:rPr>
          <w:rFonts w:ascii="Arial" w:eastAsia="Arial" w:hAnsi="Arial" w:cs="Arial"/>
          <w:b/>
        </w:rPr>
        <w:t>  </w:t>
      </w:r>
      <w:r>
        <w:rPr>
          <w:rFonts w:ascii="Arial" w:eastAsia="Arial" w:hAnsi="Arial" w:cs="Arial"/>
        </w:rPr>
        <w:t xml:space="preserve">                                                                                        </w:t>
      </w:r>
      <w:r w:rsidR="00A90483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 xml:space="preserve"> </w:t>
      </w:r>
      <w:r w:rsidR="00271806" w:rsidRPr="00271806">
        <w:rPr>
          <w:rFonts w:ascii="Arial" w:eastAsia="Arial" w:hAnsi="Arial" w:cs="Arial"/>
          <w:b/>
        </w:rPr>
        <w:t>10.422,93</w:t>
      </w:r>
      <w:r w:rsidRPr="00271806">
        <w:rPr>
          <w:rFonts w:ascii="Arial" w:eastAsia="Arial" w:hAnsi="Arial" w:cs="Arial"/>
          <w:b/>
        </w:rPr>
        <w:t xml:space="preserve"> Kč</w:t>
      </w:r>
    </w:p>
    <w:p w14:paraId="0DF0229B" w14:textId="77777777" w:rsidR="00520DE2" w:rsidRDefault="00FA6FA8"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06C45D6" w14:textId="77777777" w:rsidR="00520DE2" w:rsidRDefault="00520DE2">
      <w:pPr>
        <w:rPr>
          <w:rFonts w:ascii="Arial" w:eastAsia="Arial" w:hAnsi="Arial" w:cs="Arial"/>
        </w:rPr>
      </w:pPr>
    </w:p>
    <w:p w14:paraId="64BFFF0D" w14:textId="77777777" w:rsidR="00520DE2" w:rsidRDefault="00520DE2">
      <w:pPr>
        <w:rPr>
          <w:rFonts w:ascii="Arial" w:eastAsia="Arial" w:hAnsi="Arial" w:cs="Arial"/>
        </w:rPr>
      </w:pPr>
    </w:p>
    <w:p w14:paraId="34A88D89" w14:textId="77777777" w:rsidR="00520DE2" w:rsidRDefault="00520DE2">
      <w:pPr>
        <w:rPr>
          <w:rFonts w:ascii="Arial" w:eastAsia="Arial" w:hAnsi="Arial" w:cs="Arial"/>
        </w:rPr>
      </w:pPr>
    </w:p>
    <w:p w14:paraId="780AD6DB" w14:textId="0D3AE1B3" w:rsidR="00520DE2" w:rsidRDefault="00520DE2">
      <w:pPr>
        <w:rPr>
          <w:rFonts w:ascii="Arial" w:eastAsia="Arial" w:hAnsi="Arial" w:cs="Arial"/>
        </w:rPr>
      </w:pPr>
    </w:p>
    <w:p w14:paraId="52E187E5" w14:textId="77777777" w:rsidR="00520DE2" w:rsidRDefault="00520DE2">
      <w:pPr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31272B3E" w14:textId="77777777" w:rsidR="00520DE2" w:rsidRDefault="00FA6FA8">
      <w:pPr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CHRÁNĚNÉ BYDLENÍ</w:t>
      </w:r>
    </w:p>
    <w:p w14:paraId="46B2B533" w14:textId="77777777" w:rsidR="00520DE2" w:rsidRDefault="00520DE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DE50E6" w14:textId="77777777" w:rsidR="00520DE2" w:rsidRDefault="00FA6FA8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Základní dokument chráněného bydlení Berenika</w:t>
      </w:r>
    </w:p>
    <w:p w14:paraId="7BD26C8E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Poslání (mise) chráněného bydlení</w:t>
      </w:r>
    </w:p>
    <w:p w14:paraId="324137F6" w14:textId="7CFD5E52" w:rsidR="00520DE2" w:rsidRDefault="00FA6FA8">
      <w:pPr>
        <w:spacing w:after="0" w:line="240" w:lineRule="auto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color w:val="000000"/>
        </w:rPr>
        <w:t xml:space="preserve">Posláním chráněného bydlení Berenika Vysoké Mýto, o.p.s. je poskytnout dospělým lidem s mentálním a přidruženým tělesným postižením individuální od 18 do 64 let podporu v oblasti bydlení a běžného </w:t>
      </w:r>
      <w:r w:rsidR="00271806">
        <w:rPr>
          <w:rFonts w:ascii="Arial" w:eastAsia="Arial" w:hAnsi="Arial" w:cs="Arial"/>
          <w:color w:val="000000"/>
        </w:rPr>
        <w:t>života,</w:t>
      </w:r>
      <w:r>
        <w:rPr>
          <w:rFonts w:ascii="Arial" w:eastAsia="Arial" w:hAnsi="Arial" w:cs="Arial"/>
          <w:color w:val="000000"/>
        </w:rPr>
        <w:t xml:space="preserve"> a to formou nácviku v podmínkách chráněného bydlení. </w:t>
      </w:r>
    </w:p>
    <w:p w14:paraId="1F18631B" w14:textId="37AAE90C" w:rsidR="00A90483" w:rsidRDefault="00A90483">
      <w:pPr>
        <w:spacing w:after="0" w:line="240" w:lineRule="auto"/>
        <w:rPr>
          <w:rFonts w:ascii="Arial" w:eastAsia="Arial" w:hAnsi="Arial" w:cs="Arial"/>
          <w:b/>
          <w:color w:val="000000"/>
          <w:u w:val="single"/>
        </w:rPr>
      </w:pPr>
    </w:p>
    <w:p w14:paraId="32BB485A" w14:textId="77777777" w:rsidR="00A90483" w:rsidRDefault="00A90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0C98A9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Cílová skupina (okruh osob) klientů</w:t>
      </w:r>
    </w:p>
    <w:p w14:paraId="7D493906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Dospělí lidé s mentálním a přidruženým tělesným postižením, kteří potřebují individuálně stanovenou každodenní podporu v oblasti bydlení a běžného života a chtějí si zvyšovat svoji samostatnost a nezávislost</w:t>
      </w:r>
      <w:r>
        <w:rPr>
          <w:rFonts w:ascii="Arial" w:eastAsia="Arial" w:hAnsi="Arial" w:cs="Arial"/>
          <w:b/>
          <w:color w:val="000000"/>
        </w:rPr>
        <w:t>.</w:t>
      </w:r>
    </w:p>
    <w:p w14:paraId="7D1D8CC4" w14:textId="77777777" w:rsidR="00520DE2" w:rsidRDefault="00FA6F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Služba je určena pro lidi, kteří zvládají s pomocí a podporou péči o vlastní osobu (osobní hygienu, oblékání, přípravu a konzumaci jednoduchých jídel), orientaci v čase a prostoru, základní péči o domácnost a jsou schopni si uvědomit rizika. </w:t>
      </w:r>
    </w:p>
    <w:p w14:paraId="71AE497D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Cíle poskytované služby</w:t>
      </w:r>
      <w:r>
        <w:rPr>
          <w:rFonts w:ascii="Arial" w:eastAsia="Arial" w:hAnsi="Arial" w:cs="Arial"/>
          <w:color w:val="000000"/>
        </w:rPr>
        <w:t xml:space="preserve"> </w:t>
      </w:r>
    </w:p>
    <w:p w14:paraId="46463E37" w14:textId="77777777" w:rsidR="00520DE2" w:rsidRDefault="00FA6FA8">
      <w:pPr>
        <w:numPr>
          <w:ilvl w:val="0"/>
          <w:numId w:val="9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poskytnout klientům podporu při aktivním řešení jejich nepříznivé sociální situace  </w:t>
      </w:r>
    </w:p>
    <w:p w14:paraId="0FCD9CEC" w14:textId="77777777" w:rsidR="00520DE2" w:rsidRDefault="00FA6FA8">
      <w:pPr>
        <w:numPr>
          <w:ilvl w:val="0"/>
          <w:numId w:val="9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rozvíjet nebo co nejdéle udržet jejich schopnosti a dovednosti </w:t>
      </w:r>
    </w:p>
    <w:p w14:paraId="5E09D483" w14:textId="77777777" w:rsidR="00520DE2" w:rsidRDefault="00FA6FA8">
      <w:pPr>
        <w:numPr>
          <w:ilvl w:val="0"/>
          <w:numId w:val="9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podporovat klienty v co nejvyšší nezávislosti a samostatnosti v oblastech bydlení a běžného života  </w:t>
      </w:r>
    </w:p>
    <w:p w14:paraId="3A2A8A12" w14:textId="77777777" w:rsidR="00520DE2" w:rsidRDefault="00FA6FA8">
      <w:pPr>
        <w:numPr>
          <w:ilvl w:val="0"/>
          <w:numId w:val="9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zajistit ekonomickou stabilitu služby chráněného bydlení</w:t>
      </w:r>
    </w:p>
    <w:p w14:paraId="0CFF9E46" w14:textId="77777777" w:rsidR="00520DE2" w:rsidRDefault="00FA6FA8">
      <w:pPr>
        <w:numPr>
          <w:ilvl w:val="0"/>
          <w:numId w:val="12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zajistit optimální počet kvalifikovaných pracovníků</w:t>
      </w:r>
    </w:p>
    <w:p w14:paraId="45678CB7" w14:textId="77777777" w:rsidR="00520DE2" w:rsidRDefault="00FA6FA8">
      <w:pPr>
        <w:numPr>
          <w:ilvl w:val="0"/>
          <w:numId w:val="12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poskytovat klientům i pracovníkům bezpečnou, odbornou a kvalitní sociální službu</w:t>
      </w:r>
    </w:p>
    <w:p w14:paraId="308E258B" w14:textId="77777777" w:rsidR="00520DE2" w:rsidRDefault="00FA6FA8">
      <w:pPr>
        <w:numPr>
          <w:ilvl w:val="0"/>
          <w:numId w:val="21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zvyšovat kvalitu poskytovaných služeb</w:t>
      </w:r>
    </w:p>
    <w:p w14:paraId="58430FE6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C5D28F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Základní činnosti chráněného bydlení</w:t>
      </w:r>
    </w:p>
    <w:p w14:paraId="032B6FED" w14:textId="77777777" w:rsidR="00520DE2" w:rsidRDefault="00FA6FA8">
      <w:pPr>
        <w:numPr>
          <w:ilvl w:val="0"/>
          <w:numId w:val="10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poskytnutí stravy nebo pomoc při zajištění stravy,</w:t>
      </w:r>
    </w:p>
    <w:p w14:paraId="34717E83" w14:textId="77777777" w:rsidR="00520DE2" w:rsidRDefault="00FA6FA8">
      <w:pPr>
        <w:numPr>
          <w:ilvl w:val="0"/>
          <w:numId w:val="10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poskytnutí ubytování,</w:t>
      </w:r>
    </w:p>
    <w:p w14:paraId="010F2FE7" w14:textId="77777777" w:rsidR="00520DE2" w:rsidRDefault="00FA6FA8">
      <w:pPr>
        <w:numPr>
          <w:ilvl w:val="0"/>
          <w:numId w:val="10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pomoc při zajištění chodu domácnosti,</w:t>
      </w:r>
    </w:p>
    <w:p w14:paraId="3EAD5FE6" w14:textId="77777777" w:rsidR="00520DE2" w:rsidRDefault="00FA6FA8">
      <w:pPr>
        <w:numPr>
          <w:ilvl w:val="0"/>
          <w:numId w:val="10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výchovné, vzdělávací a aktivizační činnosti,</w:t>
      </w:r>
    </w:p>
    <w:p w14:paraId="1C44D020" w14:textId="77777777" w:rsidR="00520DE2" w:rsidRDefault="00FA6FA8">
      <w:pPr>
        <w:numPr>
          <w:ilvl w:val="0"/>
          <w:numId w:val="10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zprostředkování kontaktu se společenským prostředím,</w:t>
      </w:r>
    </w:p>
    <w:p w14:paraId="16F12B34" w14:textId="77777777" w:rsidR="00520DE2" w:rsidRDefault="00FA6FA8">
      <w:pPr>
        <w:numPr>
          <w:ilvl w:val="0"/>
          <w:numId w:val="10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sociálně terapeutické činnosti,</w:t>
      </w:r>
    </w:p>
    <w:p w14:paraId="3D13199F" w14:textId="77777777" w:rsidR="00520DE2" w:rsidRDefault="00FA6FA8">
      <w:pPr>
        <w:numPr>
          <w:ilvl w:val="0"/>
          <w:numId w:val="10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pomoc při uplatňování práv, oprávněných zájmů a při obstarávání osobních záležitostí.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br/>
      </w:r>
    </w:p>
    <w:p w14:paraId="20CAB74A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Principy (zásady) poskytované podpory služeb chráněného bydlení</w:t>
      </w:r>
    </w:p>
    <w:p w14:paraId="1BE65326" w14:textId="77777777" w:rsidR="00520DE2" w:rsidRDefault="00FA6FA8">
      <w:pPr>
        <w:numPr>
          <w:ilvl w:val="0"/>
          <w:numId w:val="13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vychází z individuálně určených potřeb klienta</w:t>
      </w:r>
    </w:p>
    <w:p w14:paraId="6E10944C" w14:textId="6F6CE546" w:rsidR="00520DE2" w:rsidRDefault="00FA6FA8">
      <w:pPr>
        <w:numPr>
          <w:ilvl w:val="0"/>
          <w:numId w:val="13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vede k</w:t>
      </w:r>
      <w:r w:rsidR="00271806"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> zlepšení nepříznivé sociální situace klienta</w:t>
      </w:r>
    </w:p>
    <w:p w14:paraId="0D1609FE" w14:textId="77777777" w:rsidR="00520DE2" w:rsidRDefault="00FA6FA8">
      <w:pPr>
        <w:numPr>
          <w:ilvl w:val="0"/>
          <w:numId w:val="13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vede klienta k vlastní aktivitě, co největší samostatnosti a využívání přirozených zdrojů pomoci</w:t>
      </w:r>
    </w:p>
    <w:p w14:paraId="218A1BC8" w14:textId="77777777" w:rsidR="00520DE2" w:rsidRDefault="00FA6FA8">
      <w:pPr>
        <w:numPr>
          <w:ilvl w:val="0"/>
          <w:numId w:val="13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nevyvolává závislost klienta na službě</w:t>
      </w:r>
    </w:p>
    <w:p w14:paraId="4A589E93" w14:textId="77777777" w:rsidR="00520DE2" w:rsidRDefault="00FA6FA8">
      <w:pPr>
        <w:numPr>
          <w:ilvl w:val="0"/>
          <w:numId w:val="13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vede klienta k sociálnímu začlenění</w:t>
      </w:r>
    </w:p>
    <w:p w14:paraId="44C83BDA" w14:textId="77777777" w:rsidR="00520DE2" w:rsidRDefault="00FA6FA8">
      <w:pPr>
        <w:numPr>
          <w:ilvl w:val="0"/>
          <w:numId w:val="13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vždy zachovává lidskou důstojnost, lidská práva, základní svobody klienta a svobodnou vůli klienta</w:t>
      </w:r>
    </w:p>
    <w:p w14:paraId="50ACFADA" w14:textId="77777777" w:rsidR="00520DE2" w:rsidRDefault="00FA6FA8">
      <w:pPr>
        <w:numPr>
          <w:ilvl w:val="0"/>
          <w:numId w:val="13"/>
        </w:numPr>
        <w:spacing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je poskytována pouze do výše ztráty schopností klienta</w:t>
      </w:r>
    </w:p>
    <w:p w14:paraId="1720632D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8970FD" w14:textId="332C714B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030A76" w14:textId="77777777" w:rsidR="00674E63" w:rsidRDefault="00674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C08A3A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83B7A0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Arial" w:eastAsia="Arial" w:hAnsi="Arial" w:cs="Arial"/>
          <w:b/>
          <w:color w:val="000000"/>
        </w:rPr>
        <w:t>Druh a forma poskytované služby</w:t>
      </w:r>
    </w:p>
    <w:p w14:paraId="742845D2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Arial" w:eastAsia="Arial" w:hAnsi="Arial" w:cs="Arial"/>
          <w:color w:val="000000"/>
        </w:rPr>
        <w:t xml:space="preserve">Chráněné bydlení poskytuje služby sociální péče dle § 51 zákona č.108/2006 Sb., o sociálních službách – chráněné bydlení. Chráněné bydlení poskytuje celoroční pobytové služby. </w:t>
      </w:r>
    </w:p>
    <w:p w14:paraId="480B7B2E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817125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Kapacita poskytované služby</w:t>
      </w:r>
    </w:p>
    <w:p w14:paraId="2FDE85B0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</w:rPr>
        <w:t xml:space="preserve">Kapacita chráněného </w:t>
      </w:r>
      <w:r>
        <w:rPr>
          <w:rFonts w:ascii="Arial" w:eastAsia="Arial" w:hAnsi="Arial" w:cs="Arial"/>
          <w:color w:val="000000"/>
          <w:highlight w:val="white"/>
        </w:rPr>
        <w:t>bydlení je max. 1</w:t>
      </w:r>
      <w:r>
        <w:rPr>
          <w:rFonts w:ascii="Arial" w:eastAsia="Arial" w:hAnsi="Arial" w:cs="Arial"/>
          <w:highlight w:val="white"/>
        </w:rPr>
        <w:t>0</w:t>
      </w:r>
      <w:r>
        <w:rPr>
          <w:rFonts w:ascii="Arial" w:eastAsia="Arial" w:hAnsi="Arial" w:cs="Arial"/>
          <w:color w:val="000000"/>
          <w:highlight w:val="white"/>
        </w:rPr>
        <w:t xml:space="preserve"> klientů.</w:t>
      </w:r>
    </w:p>
    <w:p w14:paraId="06BB847D" w14:textId="505493AF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Z toho počtu mohou být max. 4 osoby upoutané na invalidní </w:t>
      </w:r>
      <w:r w:rsidR="00271806">
        <w:rPr>
          <w:rFonts w:ascii="Arial" w:eastAsia="Arial" w:hAnsi="Arial" w:cs="Arial"/>
          <w:color w:val="000000"/>
        </w:rPr>
        <w:t>vozík,</w:t>
      </w:r>
      <w:r>
        <w:rPr>
          <w:rFonts w:ascii="Arial" w:eastAsia="Arial" w:hAnsi="Arial" w:cs="Arial"/>
          <w:color w:val="000000"/>
        </w:rPr>
        <w:t xml:space="preserve"> a to z důvodu možnosti ubytování těchto osob v uzpůsobených bytech.</w:t>
      </w:r>
    </w:p>
    <w:p w14:paraId="62D650D4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E7AF4E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Kritéria pro přijetí zájemce</w:t>
      </w:r>
    </w:p>
    <w:p w14:paraId="1D3D1875" w14:textId="77777777" w:rsidR="00520DE2" w:rsidRDefault="00FA6FA8">
      <w:pPr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zájemce musí splňovat podmínky dané pro cílovou skupinu /okruh osob/</w:t>
      </w:r>
    </w:p>
    <w:p w14:paraId="4BE0012B" w14:textId="77777777" w:rsidR="00520DE2" w:rsidRDefault="00FA6FA8">
      <w:pPr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věková hranice od 18 let</w:t>
      </w:r>
    </w:p>
    <w:p w14:paraId="6B999F17" w14:textId="77777777" w:rsidR="00520DE2" w:rsidRDefault="00FA6FA8">
      <w:pPr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zdravotní stav umožňující využití služby</w:t>
      </w:r>
    </w:p>
    <w:p w14:paraId="7F7938B4" w14:textId="77777777" w:rsidR="00520DE2" w:rsidRDefault="00FA6FA8">
      <w:pPr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zájem klienta o aktivní využití sociální služby a řešení osobní nepříznivé sociální situace</w:t>
      </w:r>
    </w:p>
    <w:p w14:paraId="68813B43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</w:t>
      </w:r>
      <w:r>
        <w:rPr>
          <w:rFonts w:ascii="Arial" w:eastAsia="Arial" w:hAnsi="Arial" w:cs="Arial"/>
          <w:color w:val="000000"/>
        </w:rPr>
        <w:t xml:space="preserve">          </w:t>
      </w:r>
      <w:r>
        <w:rPr>
          <w:noProof/>
        </w:rPr>
        <w:drawing>
          <wp:anchor distT="0" distB="0" distL="114300" distR="114300" simplePos="0" relativeHeight="251682816" behindDoc="0" locked="0" layoutInCell="1" hidden="0" allowOverlap="1" wp14:anchorId="482D6B22" wp14:editId="1173DB02">
            <wp:simplePos x="0" y="0"/>
            <wp:positionH relativeFrom="column">
              <wp:posOffset>3357880</wp:posOffset>
            </wp:positionH>
            <wp:positionV relativeFrom="paragraph">
              <wp:posOffset>2830195</wp:posOffset>
            </wp:positionV>
            <wp:extent cx="2194560" cy="2924175"/>
            <wp:effectExtent l="0" t="0" r="0" b="0"/>
            <wp:wrapSquare wrapText="bothSides" distT="0" distB="0" distL="114300" distR="114300"/>
            <wp:docPr id="242" name="image7.jpg" descr="I:\Foto 2022\Chráněné bydlení\274197923_649229169517565_5532855113012390697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I:\Foto 2022\Chráněné bydlení\274197923_649229169517565_5532855113012390697_n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hidden="0" allowOverlap="1" wp14:anchorId="24A5A588" wp14:editId="01CC2907">
            <wp:simplePos x="0" y="0"/>
            <wp:positionH relativeFrom="column">
              <wp:posOffset>233679</wp:posOffset>
            </wp:positionH>
            <wp:positionV relativeFrom="paragraph">
              <wp:posOffset>394335</wp:posOffset>
            </wp:positionV>
            <wp:extent cx="1838325" cy="2451100"/>
            <wp:effectExtent l="0" t="0" r="0" b="0"/>
            <wp:wrapSquare wrapText="bothSides" distT="0" distB="0" distL="114300" distR="114300"/>
            <wp:docPr id="245" name="image4.jpg" descr="I:\Foto 2022\Chráněné bydlení\271595017_459144945614088_596701837336277735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:\Foto 2022\Chráněné bydlení\271595017_459144945614088_5967018373362777352_n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104EA41F" wp14:editId="33FB040B">
            <wp:simplePos x="0" y="0"/>
            <wp:positionH relativeFrom="column">
              <wp:posOffset>767080</wp:posOffset>
            </wp:positionH>
            <wp:positionV relativeFrom="paragraph">
              <wp:posOffset>3108960</wp:posOffset>
            </wp:positionV>
            <wp:extent cx="1990725" cy="2654300"/>
            <wp:effectExtent l="0" t="0" r="0" b="0"/>
            <wp:wrapSquare wrapText="bothSides" distT="0" distB="0" distL="114300" distR="114300"/>
            <wp:docPr id="241" name="image6.jpg" descr="I:\Foto 2021\Chb\Výlet\191883260_109194757941791_6992488993609330363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I:\Foto 2021\Chb\Výlet\191883260_109194757941791_6992488993609330363_n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 wp14:anchorId="3FD6EF1D" wp14:editId="33A01290">
            <wp:simplePos x="0" y="0"/>
            <wp:positionH relativeFrom="column">
              <wp:posOffset>2376805</wp:posOffset>
            </wp:positionH>
            <wp:positionV relativeFrom="paragraph">
              <wp:posOffset>280035</wp:posOffset>
            </wp:positionV>
            <wp:extent cx="3686175" cy="2494915"/>
            <wp:effectExtent l="0" t="0" r="0" b="0"/>
            <wp:wrapSquare wrapText="bothSides" distT="0" distB="0" distL="114300" distR="114300"/>
            <wp:docPr id="243" name="image8.jpg" descr="I:\Foto 2021\tábor Medlov\IMG_20210806_130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:\Foto 2021\tábor Medlov\IMG_20210806_130458.jpg"/>
                    <pic:cNvPicPr preferRelativeResize="0"/>
                  </pic:nvPicPr>
                  <pic:blipFill>
                    <a:blip r:embed="rId23"/>
                    <a:srcRect l="6448" t="7716" b="784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94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CFEAB4" w14:textId="77777777" w:rsidR="00674E63" w:rsidRDefault="00674E63">
      <w:pPr>
        <w:spacing w:line="240" w:lineRule="auto"/>
        <w:rPr>
          <w:rFonts w:ascii="Arial" w:eastAsia="Arial" w:hAnsi="Arial" w:cs="Arial"/>
          <w:color w:val="000000"/>
        </w:rPr>
      </w:pPr>
    </w:p>
    <w:p w14:paraId="40644888" w14:textId="26B2B88A" w:rsidR="00674E63" w:rsidRDefault="00674E63">
      <w:pPr>
        <w:spacing w:line="240" w:lineRule="auto"/>
        <w:rPr>
          <w:rFonts w:ascii="Arial" w:eastAsia="Arial" w:hAnsi="Arial" w:cs="Arial"/>
          <w:color w:val="000000"/>
        </w:rPr>
      </w:pPr>
    </w:p>
    <w:p w14:paraId="315E44B3" w14:textId="165A2939" w:rsidR="00674E63" w:rsidRDefault="00674E63">
      <w:pPr>
        <w:spacing w:line="240" w:lineRule="auto"/>
        <w:rPr>
          <w:rFonts w:ascii="Arial" w:eastAsia="Arial" w:hAnsi="Arial" w:cs="Arial"/>
          <w:color w:val="000000"/>
        </w:rPr>
      </w:pPr>
    </w:p>
    <w:p w14:paraId="1BEC2163" w14:textId="302AC5C3" w:rsidR="00674E63" w:rsidRDefault="00674E63">
      <w:pPr>
        <w:spacing w:line="240" w:lineRule="auto"/>
        <w:rPr>
          <w:rFonts w:ascii="Arial" w:eastAsia="Arial" w:hAnsi="Arial" w:cs="Arial"/>
          <w:color w:val="000000"/>
        </w:rPr>
      </w:pPr>
    </w:p>
    <w:p w14:paraId="73F1A420" w14:textId="48EDD687" w:rsidR="00674E63" w:rsidRDefault="00674E63">
      <w:pPr>
        <w:spacing w:line="240" w:lineRule="auto"/>
        <w:rPr>
          <w:rFonts w:ascii="Arial" w:eastAsia="Arial" w:hAnsi="Arial" w:cs="Arial"/>
          <w:color w:val="000000"/>
        </w:rPr>
      </w:pPr>
    </w:p>
    <w:p w14:paraId="674BE52A" w14:textId="667FED67" w:rsidR="00674E63" w:rsidRDefault="00674E63">
      <w:pPr>
        <w:spacing w:line="240" w:lineRule="auto"/>
        <w:rPr>
          <w:rFonts w:ascii="Arial" w:eastAsia="Arial" w:hAnsi="Arial" w:cs="Arial"/>
          <w:color w:val="000000"/>
        </w:rPr>
      </w:pPr>
    </w:p>
    <w:p w14:paraId="54C36601" w14:textId="013B756F" w:rsidR="00674E63" w:rsidRDefault="00674E63">
      <w:pPr>
        <w:spacing w:line="240" w:lineRule="auto"/>
        <w:rPr>
          <w:rFonts w:ascii="Arial" w:eastAsia="Arial" w:hAnsi="Arial" w:cs="Arial"/>
          <w:color w:val="000000"/>
        </w:rPr>
      </w:pPr>
    </w:p>
    <w:p w14:paraId="6114C869" w14:textId="2031FD10" w:rsidR="00674E63" w:rsidRDefault="00674E63">
      <w:pPr>
        <w:spacing w:line="240" w:lineRule="auto"/>
        <w:rPr>
          <w:rFonts w:ascii="Arial" w:eastAsia="Arial" w:hAnsi="Arial" w:cs="Arial"/>
          <w:color w:val="000000"/>
        </w:rPr>
      </w:pPr>
    </w:p>
    <w:p w14:paraId="38C6089F" w14:textId="560DA935" w:rsidR="00674E63" w:rsidRDefault="00674E63">
      <w:pPr>
        <w:spacing w:line="240" w:lineRule="auto"/>
        <w:rPr>
          <w:rFonts w:ascii="Arial" w:eastAsia="Arial" w:hAnsi="Arial" w:cs="Arial"/>
          <w:color w:val="000000"/>
        </w:rPr>
      </w:pPr>
    </w:p>
    <w:p w14:paraId="65213A35" w14:textId="77777777" w:rsidR="00674E63" w:rsidRDefault="00674E63">
      <w:pPr>
        <w:spacing w:line="240" w:lineRule="auto"/>
        <w:rPr>
          <w:rFonts w:ascii="Arial" w:eastAsia="Arial" w:hAnsi="Arial" w:cs="Arial"/>
          <w:color w:val="000000"/>
        </w:rPr>
      </w:pPr>
    </w:p>
    <w:p w14:paraId="40CB6C81" w14:textId="3EEA5FA6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lastRenderedPageBreak/>
        <w:t>                                                                          </w:t>
      </w:r>
      <w:r>
        <w:rPr>
          <w:rFonts w:ascii="Arial" w:eastAsia="Arial" w:hAnsi="Arial" w:cs="Arial"/>
          <w:color w:val="FF0000"/>
        </w:rPr>
        <w:t>                       </w:t>
      </w:r>
      <w:r>
        <w:rPr>
          <w:rFonts w:ascii="Arial" w:eastAsia="Arial" w:hAnsi="Arial" w:cs="Arial"/>
          <w:color w:val="000000"/>
        </w:rPr>
        <w:t>            </w:t>
      </w:r>
    </w:p>
    <w:p w14:paraId="570E71AB" w14:textId="77777777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Průběh poskytování sociální služby chráněného bydlení</w:t>
      </w:r>
    </w:p>
    <w:p w14:paraId="602BA109" w14:textId="77777777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Průběh poskytování sociální služby chráněného bydlení se odvíjí od požadavků zákona o sociálních službách, související vyhlášky a řídí ho procesy Proces jednání se zájemcem o službu a Proces poskytování služby.</w:t>
      </w:r>
    </w:p>
    <w:p w14:paraId="04CDB00A" w14:textId="77777777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Se zájemcem je před zahájením poskytování sociálních služeb vedeno jednání, díky kterému si vzájemně utváříme představu o nepříznivé sociální situaci zájemce, jeho osobním cíli, o potřebné pomoci a podpoře v oblasti bydlení a běžného života.</w:t>
      </w:r>
    </w:p>
    <w:p w14:paraId="61E713F9" w14:textId="77777777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Na základě jednání je vypracován Individuální plán pomoci a podpory klienta, který vychází ze základních činností chráněného bydlení danými zákonem, individuálně určených potřeb klienta, vede k zlepšení nepříznivé sociální situace klienta, k vlastní aktivitě, co největší samostatnosti v oblasti bydlení a běžného života a využívání přirozených zdrojů pomoci, vede klienta k sociálnímu začlenění a nevyvolává závislost klienta na službě.</w:t>
      </w:r>
    </w:p>
    <w:p w14:paraId="78F614F7" w14:textId="77777777" w:rsidR="00520DE2" w:rsidRDefault="00FA6F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Na zlepšení nepříznivé sociální situace a osobním cíli klienta pracuje společně s tím tým pracovníků složený z: klienta, klíčového pracovníka, ostatních pracovníků plnících jednotlivé dílčí cíle, přizvaných odborníků (např. fyzioterapeut, psycholog), poskytovatelů jiných služeb, rodinných příslušníků nebo kohokoliv, koho si klient přeje mít při plánování a průběhu poskytování služby.</w:t>
      </w:r>
    </w:p>
    <w:p w14:paraId="138F3BF3" w14:textId="77777777" w:rsidR="00520DE2" w:rsidRDefault="00FA6F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Základní činnosti chráněného bydlení</w:t>
      </w:r>
      <w:r>
        <w:rPr>
          <w:rFonts w:ascii="Arial" w:eastAsia="Arial" w:hAnsi="Arial" w:cs="Arial"/>
          <w:color w:val="000000"/>
        </w:rPr>
        <w:t xml:space="preserve"> se zajišťují v rozsahu těchto úkonů:</w:t>
      </w:r>
    </w:p>
    <w:p w14:paraId="78FB8243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a) poskytnutí stravy nebo pomoc při zajištění stravy:</w:t>
      </w:r>
    </w:p>
    <w:p w14:paraId="63C12BE4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pomoc s přípravou stravy,</w:t>
      </w:r>
    </w:p>
    <w:p w14:paraId="04BDA4DF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zajištění celodenní stravy odpovídající věku, zásadám racionální</w:t>
      </w:r>
    </w:p>
    <w:p w14:paraId="7A6AA6B8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výživy a potřebám dietního stravování, minimálně v rozsahu 3 hlavních jídel,</w:t>
      </w:r>
    </w:p>
    <w:p w14:paraId="688AEB62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750943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b) poskytnutí ubytování:</w:t>
      </w:r>
    </w:p>
    <w:p w14:paraId="08F11015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ubytování, které má znaky bydlení v domácnosti,</w:t>
      </w:r>
    </w:p>
    <w:p w14:paraId="2302A6B6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v případě potřeby praní a drobné opravy ložního a osobního prádla a ošacení, žehlení,</w:t>
      </w:r>
    </w:p>
    <w:p w14:paraId="37C2469F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1C0593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c) pomoc při zajištění chodu domácnosti</w:t>
      </w:r>
      <w:r>
        <w:rPr>
          <w:rFonts w:ascii="Arial" w:eastAsia="Arial" w:hAnsi="Arial" w:cs="Arial"/>
          <w:color w:val="000000"/>
        </w:rPr>
        <w:t>:</w:t>
      </w:r>
    </w:p>
    <w:p w14:paraId="550E9AA3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pomoc při běžném úklidu a údržbě domácnosti,</w:t>
      </w:r>
    </w:p>
    <w:p w14:paraId="2C4F4EEF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pomoc při údržbě domácích spotřebičů,</w:t>
      </w:r>
    </w:p>
    <w:p w14:paraId="7993F9FE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3. podpora v hospodaření s penězi včetně pomoci s nákupy a běžnými pochůzkami,</w:t>
      </w:r>
    </w:p>
    <w:p w14:paraId="3CEA76F1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E1C429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d) výchovné, vzdělávací a aktivizační činnosti:</w:t>
      </w:r>
    </w:p>
    <w:p w14:paraId="352F0CBF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pomoc při obnovení nebo upevnění kontaktu s přirozeným sociálním prostředím,</w:t>
      </w:r>
    </w:p>
    <w:p w14:paraId="6908C989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nácvik a upevňování motorických, psychických a sociálních schopností a dovedností,</w:t>
      </w:r>
    </w:p>
    <w:p w14:paraId="112877EC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3. zajištění podmínek pro přiměřené vzdělávání,</w:t>
      </w:r>
    </w:p>
    <w:p w14:paraId="588D4278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4. podpora v oblasti partnerských vztahů,</w:t>
      </w:r>
    </w:p>
    <w:p w14:paraId="3E3BD61A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5. podpora při získávání návyků souvisejících se zařazením do pracovního procesu,</w:t>
      </w:r>
    </w:p>
    <w:p w14:paraId="18917B7D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3B2E4C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e) zprostředkování kontaktu se společenským prostředím:</w:t>
      </w:r>
    </w:p>
    <w:p w14:paraId="196BE2D1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doprovázení do školy, školského zařízení, zaměstnání, k lékaři, na zájmové aktivity, na orgány veřejné moci a instituce poskytující veřejné služby a doprovázení zpět,</w:t>
      </w:r>
    </w:p>
    <w:p w14:paraId="5AE93129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podporu a pomoc při využívání běžně dostupných služeb a informačních zdrojů,</w:t>
      </w:r>
    </w:p>
    <w:p w14:paraId="3F0FC571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1647D5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3. pomoc při obnovení nebo upevnění kontaktu s rodinou a pomoc a podpora</w:t>
      </w:r>
    </w:p>
    <w:p w14:paraId="00CE90AC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při dalších aktivitách podporujících sociální začleňování osob,</w:t>
      </w:r>
    </w:p>
    <w:p w14:paraId="4CD3B969" w14:textId="5A29C1C2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FB09B2" w14:textId="77777777" w:rsidR="00A90483" w:rsidRDefault="00A90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7CDCBD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lastRenderedPageBreak/>
        <w:t>f) sociálně terapeutické činnosti:</w:t>
      </w:r>
    </w:p>
    <w:p w14:paraId="5E2D3891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socioterapeutické činnosti, jejichž poskytování vede k rozvoji nebo udržení osobních a sociálních schopností a dovedností podporujících sociální začleňování osob,</w:t>
      </w:r>
    </w:p>
    <w:p w14:paraId="07E000E6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8F3273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g) pomoc při uplatňování práv, oprávněných zájmů a při obstarávání</w:t>
      </w:r>
    </w:p>
    <w:p w14:paraId="0B8F36C7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osobních záležitostí:</w:t>
      </w:r>
    </w:p>
    <w:p w14:paraId="10353155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pomoc při komunikaci vedoucí k uplatňování práv a oprávněných zájmů,</w:t>
      </w:r>
    </w:p>
    <w:p w14:paraId="63B256D4" w14:textId="77777777" w:rsidR="00520DE2" w:rsidRDefault="00FA6F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pomoc při vyřizování běžných záležitostí</w:t>
      </w:r>
    </w:p>
    <w:p w14:paraId="4BB9F1C2" w14:textId="77777777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Klient je povinen uhradit za poskytování sociální služby v rozsahu základních činností dle zákona 108/2006 Sb., o sociálních službách a to 130,- Kč za hodinu, podle skutečně spotřebovaného času nezbytného k zajištění základních činností, pokud poskytování těchto úkonů, včetně času nezbytného k jejich zajištění, netrvá celou hodinu, výše úhrady se poměrně krátí.</w:t>
      </w:r>
    </w:p>
    <w:p w14:paraId="377C8B26" w14:textId="57B28175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1D3A05" w14:textId="5A47CDD2" w:rsidR="00271806" w:rsidRDefault="00271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AFE2CF" w14:textId="699CD9CA" w:rsidR="00271806" w:rsidRDefault="00271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5C1C3C" w14:textId="05B3FB53" w:rsidR="00271806" w:rsidRDefault="00271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BD443D" w14:textId="77777777" w:rsidR="00271806" w:rsidRDefault="00271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F30B52" w14:textId="77777777" w:rsidR="00520DE2" w:rsidRDefault="00FA6F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Statistika počtu klientů služeb chráněného bydlení</w:t>
      </w:r>
    </w:p>
    <w:tbl>
      <w:tblPr>
        <w:tblStyle w:val="afffff8"/>
        <w:tblW w:w="10831" w:type="dxa"/>
        <w:tblInd w:w="-933" w:type="dxa"/>
        <w:tblLayout w:type="fixed"/>
        <w:tblLook w:val="0400" w:firstRow="0" w:lastRow="0" w:firstColumn="0" w:lastColumn="0" w:noHBand="0" w:noVBand="1"/>
      </w:tblPr>
      <w:tblGrid>
        <w:gridCol w:w="832"/>
        <w:gridCol w:w="833"/>
        <w:gridCol w:w="833"/>
        <w:gridCol w:w="833"/>
        <w:gridCol w:w="833"/>
        <w:gridCol w:w="834"/>
        <w:gridCol w:w="833"/>
        <w:gridCol w:w="833"/>
        <w:gridCol w:w="833"/>
        <w:gridCol w:w="833"/>
        <w:gridCol w:w="833"/>
        <w:gridCol w:w="834"/>
        <w:gridCol w:w="834"/>
      </w:tblGrid>
      <w:tr w:rsidR="00520DE2" w14:paraId="2B4B5A56" w14:textId="77777777">
        <w:trPr>
          <w:trHeight w:val="874"/>
        </w:trPr>
        <w:tc>
          <w:tcPr>
            <w:tcW w:w="83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060C72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 2010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187272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2011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EB2AA7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2012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CFF4B9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2013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EC55EB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2014</w:t>
            </w:r>
          </w:p>
          <w:p w14:paraId="3AA8E3D3" w14:textId="77777777" w:rsidR="00520DE2" w:rsidRDefault="00520D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38EC1E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2015</w:t>
            </w:r>
          </w:p>
          <w:p w14:paraId="2EC72C44" w14:textId="77777777" w:rsidR="00520DE2" w:rsidRDefault="00520D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F9FFCD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2016 </w:t>
            </w:r>
          </w:p>
          <w:p w14:paraId="76D71FCE" w14:textId="77777777" w:rsidR="00520DE2" w:rsidRDefault="00520D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EC14DA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2017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E8C224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2018</w:t>
            </w:r>
          </w:p>
          <w:p w14:paraId="486CBBD7" w14:textId="77777777" w:rsidR="00520DE2" w:rsidRDefault="00520D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6EFC01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2019</w:t>
            </w:r>
          </w:p>
          <w:p w14:paraId="52C65E1F" w14:textId="77777777" w:rsidR="00520DE2" w:rsidRDefault="00520D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</w:tcPr>
          <w:p w14:paraId="1F15A81A" w14:textId="77777777" w:rsidR="00520DE2" w:rsidRDefault="00FA6FA8">
            <w:pPr>
              <w:jc w:val="center"/>
            </w:pPr>
            <w:r>
              <w:t>2020</w:t>
            </w:r>
          </w:p>
          <w:p w14:paraId="1CDEA2F2" w14:textId="77777777" w:rsidR="00520DE2" w:rsidRDefault="00520DE2">
            <w:pPr>
              <w:jc w:val="center"/>
            </w:pPr>
          </w:p>
        </w:tc>
        <w:tc>
          <w:tcPr>
            <w:tcW w:w="83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</w:tcPr>
          <w:p w14:paraId="241DEBEB" w14:textId="77777777" w:rsidR="00520DE2" w:rsidRDefault="00FA6F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>
              <w:t>1</w:t>
            </w:r>
          </w:p>
          <w:p w14:paraId="2AF04D38" w14:textId="77777777" w:rsidR="00520DE2" w:rsidRDefault="00520DE2">
            <w:pPr>
              <w:jc w:val="center"/>
              <w:rPr>
                <w:color w:val="000000"/>
              </w:rPr>
            </w:pPr>
          </w:p>
        </w:tc>
        <w:tc>
          <w:tcPr>
            <w:tcW w:w="83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92D050"/>
          </w:tcPr>
          <w:p w14:paraId="5FCF35AF" w14:textId="77777777" w:rsidR="00520DE2" w:rsidRDefault="00FA6F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</w:tr>
      <w:tr w:rsidR="00520DE2" w14:paraId="659660D6" w14:textId="77777777">
        <w:trPr>
          <w:trHeight w:val="777"/>
        </w:trPr>
        <w:tc>
          <w:tcPr>
            <w:tcW w:w="83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D54DF8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1CC377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8371B1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AD5564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B198BF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3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3DB2CC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012D06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29351D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E79625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77BF9E" w14:textId="77777777" w:rsidR="00520DE2" w:rsidRDefault="00FA6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5FED064" w14:textId="77777777" w:rsidR="00520DE2" w:rsidRDefault="00FA6FA8">
            <w:pPr>
              <w:jc w:val="center"/>
            </w:pPr>
            <w:r>
              <w:t>11</w:t>
            </w:r>
          </w:p>
        </w:tc>
        <w:tc>
          <w:tcPr>
            <w:tcW w:w="83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B8D4472" w14:textId="77777777" w:rsidR="00520DE2" w:rsidRDefault="00FA6F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3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587CB7E" w14:textId="77777777" w:rsidR="00520DE2" w:rsidRDefault="00FA6F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</w:tbl>
    <w:p w14:paraId="550DD732" w14:textId="77777777" w:rsidR="00520DE2" w:rsidRDefault="00FA6F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F0570C2" w14:textId="77777777" w:rsidR="00520DE2" w:rsidRDefault="00FA6FA8">
      <w:pPr>
        <w:spacing w:line="240" w:lineRule="auto"/>
        <w:rPr>
          <w:color w:val="000000"/>
        </w:rPr>
      </w:pPr>
      <w:r>
        <w:rPr>
          <w:color w:val="000000"/>
        </w:rPr>
        <w:t>                                      </w:t>
      </w:r>
    </w:p>
    <w:p w14:paraId="5EC382EA" w14:textId="77777777" w:rsidR="00520DE2" w:rsidRDefault="00FA6FA8">
      <w:pPr>
        <w:spacing w:line="24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EF4EECA" wp14:editId="35797202">
            <wp:extent cx="3905094" cy="2492816"/>
            <wp:effectExtent l="0" t="0" r="0" b="0"/>
            <wp:docPr id="265" name="image41.jpg" descr="I:\Foto 2022\divadlo\274539737_1070166823853241_809785820923035765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I:\Foto 2022\divadlo\274539737_1070166823853241_8097858209230357654_n.jpg"/>
                    <pic:cNvPicPr preferRelativeResize="0"/>
                  </pic:nvPicPr>
                  <pic:blipFill>
                    <a:blip r:embed="rId24"/>
                    <a:srcRect t="14886"/>
                    <a:stretch>
                      <a:fillRect/>
                    </a:stretch>
                  </pic:blipFill>
                  <pic:spPr>
                    <a:xfrm>
                      <a:off x="0" y="0"/>
                      <a:ext cx="3905094" cy="2492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6912" behindDoc="0" locked="0" layoutInCell="1" hidden="0" allowOverlap="1" wp14:anchorId="0F177A2A" wp14:editId="12B66305">
            <wp:simplePos x="0" y="0"/>
            <wp:positionH relativeFrom="column">
              <wp:posOffset>4062730</wp:posOffset>
            </wp:positionH>
            <wp:positionV relativeFrom="paragraph">
              <wp:posOffset>852805</wp:posOffset>
            </wp:positionV>
            <wp:extent cx="1659255" cy="2238375"/>
            <wp:effectExtent l="0" t="0" r="0" b="0"/>
            <wp:wrapSquare wrapText="bothSides" distT="0" distB="0" distL="114300" distR="114300"/>
            <wp:docPr id="255" name="image20.jpg" descr="I:\Foto 2022\divadlo\274262257_345067207550310_51129275850048991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I:\Foto 2022\divadlo\274262257_345067207550310_511292758500489918_n.jpg"/>
                    <pic:cNvPicPr preferRelativeResize="0"/>
                  </pic:nvPicPr>
                  <pic:blipFill>
                    <a:blip r:embed="rId25"/>
                    <a:srcRect l="3516" t="7910" r="11327" b="5957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65967B" w14:textId="75110C06" w:rsidR="000C65E9" w:rsidRDefault="000C65E9">
      <w:pP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071F48A" w14:textId="7EBF1B2F" w:rsidR="000C65E9" w:rsidRDefault="000C65E9">
      <w:pP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482DE1A" w14:textId="77777777" w:rsidR="000C65E9" w:rsidRDefault="000C65E9">
      <w:pP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189A7CC" w14:textId="77777777" w:rsidR="00520DE2" w:rsidRDefault="00FA6FA8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Příjmy pro rok 20</w:t>
      </w:r>
      <w:r>
        <w:rPr>
          <w:rFonts w:ascii="Arial" w:eastAsia="Arial" w:hAnsi="Arial" w:cs="Arial"/>
          <w:b/>
          <w:sz w:val="24"/>
          <w:szCs w:val="24"/>
        </w:rPr>
        <w:t>21</w:t>
      </w:r>
    </w:p>
    <w:p w14:paraId="38F7021E" w14:textId="77777777" w:rsidR="00520DE2" w:rsidRDefault="00520DE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191DE6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9CFB11" w14:textId="77777777" w:rsidR="00520DE2" w:rsidRDefault="00FA6FA8">
      <w:pPr>
        <w:spacing w:after="0" w:line="240" w:lineRule="auto"/>
        <w:ind w:left="-238" w:hanging="2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        </w:t>
      </w:r>
      <w:r>
        <w:rPr>
          <w:rFonts w:ascii="Arial" w:eastAsia="Arial" w:hAnsi="Arial" w:cs="Arial"/>
          <w:b/>
          <w:color w:val="000000"/>
        </w:rPr>
        <w:t>Krajský úřad Pardubického kraje</w:t>
      </w:r>
    </w:p>
    <w:p w14:paraId="36586E0E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Odbor sociálních věcí</w:t>
      </w:r>
    </w:p>
    <w:p w14:paraId="7982CF5F" w14:textId="399DB445" w:rsidR="00520DE2" w:rsidRDefault="00FA6FA8">
      <w:pPr>
        <w:spacing w:after="0" w:line="240" w:lineRule="auto"/>
        <w:ind w:right="-57"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Poskytnutí účelové dotace na podporu programů sociálních věcí z rozpočtu Pk pro rok 202</w:t>
      </w:r>
      <w:r w:rsidR="00D57D88">
        <w:rPr>
          <w:rFonts w:ascii="Arial" w:eastAsia="Arial" w:hAnsi="Arial" w:cs="Arial"/>
        </w:rPr>
        <w:t>1</w:t>
      </w:r>
    </w:p>
    <w:p w14:paraId="2A5A69DF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Název projektu: Chráněné bydlení Berenika – Vysoké Mýto, o.p.s.</w:t>
      </w:r>
    </w:p>
    <w:p w14:paraId="699C5B50" w14:textId="6E3F3287" w:rsidR="00520DE2" w:rsidRDefault="00FA6FA8">
      <w:pPr>
        <w:spacing w:after="0" w:line="240" w:lineRule="auto"/>
        <w:ind w:firstLine="42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</w:rPr>
        <w:t>Konečná poskytnutá dotace</w:t>
      </w:r>
      <w:r>
        <w:rPr>
          <w:rFonts w:ascii="Arial" w:eastAsia="Arial" w:hAnsi="Arial" w:cs="Arial"/>
          <w:b/>
        </w:rPr>
        <w:t>:                                                                         </w:t>
      </w:r>
      <w:r w:rsidR="00A90483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 xml:space="preserve">    </w:t>
      </w:r>
      <w:r w:rsidR="00D57D88" w:rsidRPr="00D57D88">
        <w:rPr>
          <w:rFonts w:ascii="Arial" w:eastAsia="Arial" w:hAnsi="Arial" w:cs="Arial"/>
          <w:b/>
        </w:rPr>
        <w:t>2.024</w:t>
      </w:r>
      <w:r w:rsidRPr="00D57D88">
        <w:rPr>
          <w:rFonts w:ascii="Arial" w:eastAsia="Arial" w:hAnsi="Arial" w:cs="Arial"/>
          <w:b/>
        </w:rPr>
        <w:t>.000,- Kč</w:t>
      </w:r>
    </w:p>
    <w:p w14:paraId="2E67FAF5" w14:textId="77777777" w:rsidR="00520DE2" w:rsidRDefault="00520DE2">
      <w:pPr>
        <w:spacing w:after="0" w:line="240" w:lineRule="auto"/>
        <w:ind w:firstLine="42"/>
        <w:rPr>
          <w:rFonts w:ascii="Arial" w:eastAsia="Arial" w:hAnsi="Arial" w:cs="Arial"/>
          <w:b/>
        </w:rPr>
      </w:pPr>
    </w:p>
    <w:p w14:paraId="66135C3F" w14:textId="77777777" w:rsidR="00520DE2" w:rsidRDefault="00FA6FA8">
      <w:pPr>
        <w:spacing w:after="0" w:line="240" w:lineRule="auto"/>
        <w:ind w:firstLine="4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Ministerstvo práce a sociální věcí</w:t>
      </w:r>
    </w:p>
    <w:p w14:paraId="0FC6D586" w14:textId="77777777" w:rsidR="00520DE2" w:rsidRDefault="00FA6FA8">
      <w:pPr>
        <w:spacing w:after="0" w:line="240" w:lineRule="auto"/>
        <w:ind w:firstLine="4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Dotace ze státního rozpočtu na podporu mimořádného finančního ohodnocení zaměstnanců v souvislosti s epidemií COVID_19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</w:t>
      </w:r>
    </w:p>
    <w:p w14:paraId="59FA3A17" w14:textId="081A31BB" w:rsidR="00520DE2" w:rsidRDefault="00FA6FA8">
      <w:pPr>
        <w:spacing w:after="0" w:line="240" w:lineRule="auto"/>
        <w:ind w:firstLine="42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Konečná poskytnutá dotace: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Pr="00D57D88">
        <w:rPr>
          <w:rFonts w:ascii="Arial" w:eastAsia="Arial" w:hAnsi="Arial" w:cs="Arial"/>
        </w:rPr>
        <w:t xml:space="preserve"> </w:t>
      </w:r>
      <w:r w:rsidR="00A90483">
        <w:rPr>
          <w:rFonts w:ascii="Arial" w:eastAsia="Arial" w:hAnsi="Arial" w:cs="Arial"/>
        </w:rPr>
        <w:t xml:space="preserve">  </w:t>
      </w:r>
      <w:r w:rsidRPr="00D57D88">
        <w:rPr>
          <w:rFonts w:ascii="Arial" w:eastAsia="Arial" w:hAnsi="Arial" w:cs="Arial"/>
        </w:rPr>
        <w:t xml:space="preserve">    </w:t>
      </w:r>
      <w:r w:rsidR="00D57D88" w:rsidRPr="00D57D88">
        <w:rPr>
          <w:rFonts w:ascii="Arial" w:eastAsia="Arial" w:hAnsi="Arial" w:cs="Arial"/>
          <w:b/>
        </w:rPr>
        <w:t>240.879,81</w:t>
      </w:r>
      <w:r w:rsidR="00B12DAF">
        <w:rPr>
          <w:rFonts w:ascii="Arial" w:eastAsia="Arial" w:hAnsi="Arial" w:cs="Arial"/>
          <w:b/>
        </w:rPr>
        <w:t xml:space="preserve"> </w:t>
      </w:r>
      <w:r w:rsidRPr="00D57D88">
        <w:rPr>
          <w:rFonts w:ascii="Arial" w:eastAsia="Arial" w:hAnsi="Arial" w:cs="Arial"/>
          <w:b/>
        </w:rPr>
        <w:t>Kč</w:t>
      </w:r>
    </w:p>
    <w:p w14:paraId="6F9357F9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A2E093" w14:textId="77777777" w:rsidR="00520DE2" w:rsidRDefault="00FA6FA8">
      <w:pPr>
        <w:spacing w:after="0" w:line="240" w:lineRule="auto"/>
        <w:ind w:left="-238" w:hanging="2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>        Krajský úřad Pardubického kraje</w:t>
      </w:r>
    </w:p>
    <w:p w14:paraId="3D8E1748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Odbor sociálních věcí</w:t>
      </w:r>
    </w:p>
    <w:p w14:paraId="0F2001A0" w14:textId="20B016C2" w:rsidR="00520DE2" w:rsidRDefault="00FA6FA8">
      <w:pPr>
        <w:spacing w:after="0" w:line="240" w:lineRule="auto"/>
        <w:ind w:right="-57"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Poskytnutí dotace na podporu programů sociálních věcí z rozpočtu Pk pro rok 202</w:t>
      </w:r>
      <w:r w:rsidR="00D57D88">
        <w:rPr>
          <w:rFonts w:ascii="Arial" w:eastAsia="Arial" w:hAnsi="Arial" w:cs="Arial"/>
        </w:rPr>
        <w:t>1</w:t>
      </w:r>
    </w:p>
    <w:p w14:paraId="59EB00C9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Název projektu: Chráněné bydlení Berenika – Vysoké Mýto, o.p.s.</w:t>
      </w:r>
    </w:p>
    <w:p w14:paraId="2789F890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Arial" w:eastAsia="Arial" w:hAnsi="Arial" w:cs="Arial"/>
        </w:rPr>
        <w:t xml:space="preserve">Konečná poskytnutá dotace:                                                                                   </w:t>
      </w:r>
      <w:r w:rsidRPr="00D57D88">
        <w:rPr>
          <w:rFonts w:ascii="Arial" w:eastAsia="Arial" w:hAnsi="Arial" w:cs="Arial"/>
          <w:b/>
        </w:rPr>
        <w:t>80.000,- Kč</w:t>
      </w:r>
    </w:p>
    <w:p w14:paraId="7311621C" w14:textId="7F5165E6" w:rsidR="00520DE2" w:rsidRDefault="00A9048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CEDB60B" w14:textId="77777777" w:rsidR="00520DE2" w:rsidRDefault="00FA6FA8">
      <w:pPr>
        <w:spacing w:after="0" w:line="240" w:lineRule="auto"/>
        <w:ind w:left="-252" w:hanging="2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 xml:space="preserve">        Úřad práce </w:t>
      </w:r>
    </w:p>
    <w:p w14:paraId="466DB729" w14:textId="77777777" w:rsidR="00520DE2" w:rsidRDefault="00FA6FA8">
      <w:pPr>
        <w:spacing w:after="0" w:line="240" w:lineRule="auto"/>
        <w:ind w:firstLine="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Příspěvek na zaměstnávání osob se zdravotním postižením       </w:t>
      </w:r>
    </w:p>
    <w:p w14:paraId="7A1880C6" w14:textId="7D64CD95" w:rsidR="00520DE2" w:rsidRPr="00D57D88" w:rsidRDefault="00FA6FA8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Poskytnutá dotace:                                                                                        </w:t>
      </w:r>
      <w:r w:rsidR="00A90483"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 xml:space="preserve">   </w:t>
      </w:r>
      <w:r w:rsidR="00D57D88" w:rsidRPr="00D57D88">
        <w:rPr>
          <w:rFonts w:ascii="Arial" w:eastAsia="Arial" w:hAnsi="Arial" w:cs="Arial"/>
          <w:b/>
        </w:rPr>
        <w:t>134.177,64</w:t>
      </w:r>
      <w:r w:rsidRPr="00D57D88">
        <w:rPr>
          <w:rFonts w:ascii="Arial" w:eastAsia="Arial" w:hAnsi="Arial" w:cs="Arial"/>
          <w:b/>
        </w:rPr>
        <w:t xml:space="preserve"> Kč</w:t>
      </w:r>
    </w:p>
    <w:p w14:paraId="191126D1" w14:textId="783F7796" w:rsidR="00520DE2" w:rsidRPr="00D57D88" w:rsidRDefault="00FA6FA8">
      <w:pPr>
        <w:spacing w:after="0" w:line="240" w:lineRule="auto"/>
        <w:rPr>
          <w:rFonts w:ascii="Arial" w:eastAsia="Arial" w:hAnsi="Arial" w:cs="Arial"/>
          <w:b/>
        </w:rPr>
      </w:pPr>
      <w:r w:rsidRPr="00D57D88">
        <w:rPr>
          <w:rFonts w:ascii="Arial" w:eastAsia="Arial" w:hAnsi="Arial" w:cs="Arial"/>
          <w:b/>
        </w:rPr>
        <w:t>Antivirus:</w:t>
      </w:r>
      <w:r w:rsidRPr="00D57D88">
        <w:rPr>
          <w:rFonts w:ascii="Arial" w:eastAsia="Arial" w:hAnsi="Arial" w:cs="Arial"/>
          <w:b/>
        </w:rPr>
        <w:tab/>
      </w:r>
      <w:r w:rsidRPr="00D57D88">
        <w:rPr>
          <w:rFonts w:ascii="Arial" w:eastAsia="Arial" w:hAnsi="Arial" w:cs="Arial"/>
          <w:b/>
        </w:rPr>
        <w:tab/>
      </w:r>
      <w:r w:rsidRPr="00D57D88">
        <w:rPr>
          <w:rFonts w:ascii="Arial" w:eastAsia="Arial" w:hAnsi="Arial" w:cs="Arial"/>
          <w:b/>
        </w:rPr>
        <w:tab/>
      </w:r>
      <w:r w:rsidRPr="00D57D88">
        <w:rPr>
          <w:rFonts w:ascii="Arial" w:eastAsia="Arial" w:hAnsi="Arial" w:cs="Arial"/>
          <w:b/>
        </w:rPr>
        <w:tab/>
      </w:r>
      <w:r w:rsidRPr="00D57D88">
        <w:rPr>
          <w:rFonts w:ascii="Arial" w:eastAsia="Arial" w:hAnsi="Arial" w:cs="Arial"/>
          <w:b/>
        </w:rPr>
        <w:tab/>
      </w:r>
      <w:r w:rsidRPr="00D57D88">
        <w:rPr>
          <w:rFonts w:ascii="Arial" w:eastAsia="Arial" w:hAnsi="Arial" w:cs="Arial"/>
          <w:b/>
        </w:rPr>
        <w:tab/>
      </w:r>
      <w:r w:rsidRPr="00D57D88">
        <w:rPr>
          <w:rFonts w:ascii="Arial" w:eastAsia="Arial" w:hAnsi="Arial" w:cs="Arial"/>
          <w:b/>
        </w:rPr>
        <w:tab/>
      </w:r>
      <w:r w:rsidRPr="00D57D88">
        <w:rPr>
          <w:rFonts w:ascii="Arial" w:eastAsia="Arial" w:hAnsi="Arial" w:cs="Arial"/>
          <w:b/>
        </w:rPr>
        <w:tab/>
      </w:r>
      <w:r w:rsidRPr="00D57D88">
        <w:rPr>
          <w:rFonts w:ascii="Arial" w:eastAsia="Arial" w:hAnsi="Arial" w:cs="Arial"/>
          <w:b/>
        </w:rPr>
        <w:tab/>
        <w:t xml:space="preserve">     </w:t>
      </w:r>
      <w:r w:rsidR="00A90483">
        <w:rPr>
          <w:rFonts w:ascii="Arial" w:eastAsia="Arial" w:hAnsi="Arial" w:cs="Arial"/>
          <w:b/>
        </w:rPr>
        <w:t xml:space="preserve">    </w:t>
      </w:r>
      <w:r w:rsidRPr="00D57D88">
        <w:rPr>
          <w:rFonts w:ascii="Arial" w:eastAsia="Arial" w:hAnsi="Arial" w:cs="Arial"/>
          <w:b/>
        </w:rPr>
        <w:t xml:space="preserve">  </w:t>
      </w:r>
      <w:r w:rsidR="00D57D88" w:rsidRPr="00D57D88">
        <w:rPr>
          <w:rFonts w:ascii="Arial" w:eastAsia="Arial" w:hAnsi="Arial" w:cs="Arial"/>
          <w:b/>
        </w:rPr>
        <w:t>2.410,08</w:t>
      </w:r>
      <w:r w:rsidR="00450D47">
        <w:rPr>
          <w:rFonts w:ascii="Arial" w:eastAsia="Arial" w:hAnsi="Arial" w:cs="Arial"/>
          <w:b/>
        </w:rPr>
        <w:t xml:space="preserve"> </w:t>
      </w:r>
      <w:r w:rsidRPr="00D57D88">
        <w:rPr>
          <w:rFonts w:ascii="Arial" w:eastAsia="Arial" w:hAnsi="Arial" w:cs="Arial"/>
          <w:b/>
        </w:rPr>
        <w:t>Kč</w:t>
      </w:r>
    </w:p>
    <w:p w14:paraId="420ACF35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BBEF55" w14:textId="4C3B52D5" w:rsidR="00520DE2" w:rsidRDefault="00FA6FA8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Sponzorské dary za rok 202</w:t>
      </w:r>
      <w:r w:rsidR="00450D47">
        <w:rPr>
          <w:rFonts w:ascii="Arial" w:eastAsia="Arial" w:hAnsi="Arial" w:cs="Arial"/>
          <w:b/>
        </w:rPr>
        <w:t>1</w:t>
      </w:r>
    </w:p>
    <w:p w14:paraId="4BD969DE" w14:textId="29A2CF75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 xml:space="preserve">Sponzorské dary od fyzických a právnických osob:                                       </w:t>
      </w:r>
      <w:r w:rsidR="00A90483"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 xml:space="preserve">      </w:t>
      </w:r>
      <w:r w:rsidR="00D57D88" w:rsidRPr="00D57D88">
        <w:rPr>
          <w:rFonts w:ascii="Arial" w:eastAsia="Arial" w:hAnsi="Arial" w:cs="Arial"/>
          <w:b/>
        </w:rPr>
        <w:t>2.802,32</w:t>
      </w:r>
      <w:r w:rsidRPr="00D57D88">
        <w:rPr>
          <w:rFonts w:ascii="Arial" w:eastAsia="Arial" w:hAnsi="Arial" w:cs="Arial"/>
          <w:b/>
        </w:rPr>
        <w:t xml:space="preserve"> Kč</w:t>
      </w:r>
    </w:p>
    <w:p w14:paraId="6EBF4941" w14:textId="77777777" w:rsidR="00520DE2" w:rsidRDefault="00520D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6A3A20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>Úhrady od klientů</w:t>
      </w:r>
    </w:p>
    <w:p w14:paraId="7544ACAC" w14:textId="07BD2EE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Arial" w:eastAsia="Arial" w:hAnsi="Arial" w:cs="Arial"/>
        </w:rPr>
        <w:t>V roce 202</w:t>
      </w:r>
      <w:r w:rsidR="00D57D88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 xml:space="preserve"> za poskytování sociálních služeb klienti uhradili:                         </w:t>
      </w:r>
      <w:r w:rsidR="00A90483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   </w:t>
      </w:r>
      <w:r w:rsidR="00583725" w:rsidRPr="00583725">
        <w:rPr>
          <w:rFonts w:ascii="Arial" w:eastAsia="Arial" w:hAnsi="Arial" w:cs="Arial"/>
          <w:b/>
        </w:rPr>
        <w:t>659.451</w:t>
      </w:r>
      <w:r w:rsidRPr="00583725">
        <w:rPr>
          <w:rFonts w:ascii="Arial" w:eastAsia="Arial" w:hAnsi="Arial" w:cs="Arial"/>
          <w:b/>
        </w:rPr>
        <w:t>,- Kč</w:t>
      </w:r>
    </w:p>
    <w:p w14:paraId="66A13486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68E433" w14:textId="55DD5B89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 xml:space="preserve">Smlouva o poskytnutí individuální dotaci od města Vysoké Mýto              </w:t>
      </w:r>
      <w:r w:rsidR="00A90483">
        <w:rPr>
          <w:rFonts w:ascii="Arial" w:eastAsia="Arial" w:hAnsi="Arial" w:cs="Arial"/>
          <w:b/>
        </w:rPr>
        <w:t xml:space="preserve">   </w:t>
      </w:r>
      <w:r>
        <w:rPr>
          <w:rFonts w:ascii="Arial" w:eastAsia="Arial" w:hAnsi="Arial" w:cs="Arial"/>
          <w:b/>
        </w:rPr>
        <w:t xml:space="preserve">  </w:t>
      </w:r>
      <w:r w:rsidR="00583725" w:rsidRPr="00583725">
        <w:rPr>
          <w:rFonts w:ascii="Arial" w:eastAsia="Arial" w:hAnsi="Arial" w:cs="Arial"/>
          <w:b/>
        </w:rPr>
        <w:t>50.000,-</w:t>
      </w:r>
      <w:r w:rsidRPr="00583725">
        <w:rPr>
          <w:rFonts w:ascii="Arial" w:eastAsia="Arial" w:hAnsi="Arial" w:cs="Arial"/>
          <w:b/>
        </w:rPr>
        <w:t xml:space="preserve"> Kč</w:t>
      </w:r>
    </w:p>
    <w:p w14:paraId="40076B78" w14:textId="77777777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                                                                                     </w:t>
      </w:r>
    </w:p>
    <w:p w14:paraId="77B2A67E" w14:textId="7C782387" w:rsidR="00520DE2" w:rsidRPr="000C65E9" w:rsidRDefault="00FA6FA8">
      <w:pPr>
        <w:spacing w:after="0" w:line="240" w:lineRule="auto"/>
        <w:jc w:val="both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</w:rPr>
        <w:t>Jiné výnosy   </w:t>
      </w:r>
      <w:r w:rsidR="005873A3">
        <w:rPr>
          <w:rFonts w:ascii="Arial" w:eastAsia="Arial" w:hAnsi="Arial" w:cs="Arial"/>
          <w:b/>
        </w:rPr>
        <w:t xml:space="preserve">            </w:t>
      </w:r>
      <w:r>
        <w:rPr>
          <w:rFonts w:ascii="Arial" w:eastAsia="Arial" w:hAnsi="Arial" w:cs="Arial"/>
          <w:b/>
        </w:rPr>
        <w:t xml:space="preserve">                                                                                     </w:t>
      </w:r>
      <w:r w:rsidR="00A90483">
        <w:rPr>
          <w:rFonts w:ascii="Arial" w:eastAsia="Arial" w:hAnsi="Arial" w:cs="Arial"/>
          <w:b/>
        </w:rPr>
        <w:t xml:space="preserve">     </w:t>
      </w:r>
      <w:r>
        <w:rPr>
          <w:rFonts w:ascii="Arial" w:eastAsia="Arial" w:hAnsi="Arial" w:cs="Arial"/>
          <w:b/>
        </w:rPr>
        <w:t xml:space="preserve"> </w:t>
      </w:r>
      <w:r w:rsidR="000C65E9" w:rsidRPr="000C65E9">
        <w:rPr>
          <w:rFonts w:ascii="Arial" w:eastAsia="Arial" w:hAnsi="Arial" w:cs="Arial"/>
          <w:b/>
        </w:rPr>
        <w:t>36.495,27</w:t>
      </w:r>
      <w:r w:rsidRPr="000C65E9">
        <w:rPr>
          <w:rFonts w:ascii="Arial" w:eastAsia="Arial" w:hAnsi="Arial" w:cs="Arial"/>
          <w:b/>
        </w:rPr>
        <w:t xml:space="preserve"> Kč</w:t>
      </w:r>
    </w:p>
    <w:p w14:paraId="1BAA300E" w14:textId="77777777" w:rsidR="00520DE2" w:rsidRDefault="00FA6FA8"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B023B5C" w14:textId="77777777" w:rsidR="00520DE2" w:rsidRDefault="00520DE2">
      <w:pPr>
        <w:rPr>
          <w:rFonts w:ascii="Arial" w:eastAsia="Arial" w:hAnsi="Arial" w:cs="Arial"/>
        </w:rPr>
      </w:pPr>
    </w:p>
    <w:p w14:paraId="4FAC340E" w14:textId="77777777" w:rsidR="00520DE2" w:rsidRDefault="00520DE2">
      <w:pPr>
        <w:rPr>
          <w:rFonts w:ascii="Arial" w:eastAsia="Arial" w:hAnsi="Arial" w:cs="Arial"/>
        </w:rPr>
      </w:pPr>
    </w:p>
    <w:p w14:paraId="1C55CBD7" w14:textId="77777777" w:rsidR="00520DE2" w:rsidRDefault="00520DE2">
      <w:pPr>
        <w:rPr>
          <w:rFonts w:ascii="Arial" w:eastAsia="Arial" w:hAnsi="Arial" w:cs="Arial"/>
        </w:rPr>
      </w:pPr>
    </w:p>
    <w:p w14:paraId="2279A6E9" w14:textId="77777777" w:rsidR="00520DE2" w:rsidRDefault="00FA6F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ODLEHČOVACÍ SLUŽBY</w:t>
      </w:r>
    </w:p>
    <w:p w14:paraId="30050E24" w14:textId="77777777" w:rsidR="00520DE2" w:rsidRDefault="00FA6F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Základní dokument odlehčovacích služeb Berenika</w:t>
      </w:r>
    </w:p>
    <w:p w14:paraId="4CFC3838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059E94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Poslání (mise) odlehčovacích služeb</w:t>
      </w:r>
    </w:p>
    <w:p w14:paraId="09A14C44" w14:textId="54CA024C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Posláním odlehčovacích služeb </w:t>
      </w:r>
      <w:r w:rsidR="00887DF4">
        <w:rPr>
          <w:rFonts w:ascii="Arial" w:eastAsia="Arial" w:hAnsi="Arial" w:cs="Arial"/>
          <w:color w:val="000000"/>
        </w:rPr>
        <w:t>Berenika – Vysoké</w:t>
      </w:r>
      <w:r>
        <w:rPr>
          <w:rFonts w:ascii="Arial" w:eastAsia="Arial" w:hAnsi="Arial" w:cs="Arial"/>
          <w:color w:val="000000"/>
        </w:rPr>
        <w:t xml:space="preserve"> Mýto je poskytnout rodinám osob s mentálním a přidruženým tělesným handicapem z Pardubického kraje, o které je jinak pečováno v jejich přirozeném prostředí, od 12 do 50 let ambulantní nebo krátkodobé pobytové služby, jejichž smyslem je umožnit pečujícím čas k odpočinku, regeneraci sil a klienty podpořit a motivovat </w:t>
      </w:r>
      <w:r w:rsidR="000C65E9">
        <w:rPr>
          <w:rFonts w:ascii="Arial" w:eastAsia="Arial" w:hAnsi="Arial" w:cs="Arial"/>
          <w:color w:val="000000"/>
        </w:rPr>
        <w:t>k co</w:t>
      </w:r>
      <w:r>
        <w:rPr>
          <w:rFonts w:ascii="Arial" w:eastAsia="Arial" w:hAnsi="Arial" w:cs="Arial"/>
          <w:color w:val="000000"/>
        </w:rPr>
        <w:t xml:space="preserve"> největší možné samostatnosti a nezávislosti, tato podpora má vést k tomu, aby rodina mohla žít, co možná nejběžnějším životem.</w:t>
      </w:r>
    </w:p>
    <w:p w14:paraId="0BF77E89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BE1039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Cílová skupina (okruh osob) klientů</w:t>
      </w:r>
    </w:p>
    <w:p w14:paraId="068129B7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Lidé s mentálním a přidruženým tělesným handicapem, o které je jinak pečováno v jejich přirozeném prostředí, ve věku od 12 do 50 let.</w:t>
      </w:r>
    </w:p>
    <w:p w14:paraId="2429F73F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FEF457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Cíle poskytované služby</w:t>
      </w:r>
    </w:p>
    <w:p w14:paraId="67F0A03E" w14:textId="77777777" w:rsidR="00520DE2" w:rsidRDefault="00FA6FA8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umožnit pečujícím osobám čas pro nezbytný odpočinek, k vyřízení osobních záležitostí apod.</w:t>
      </w:r>
    </w:p>
    <w:p w14:paraId="1540676F" w14:textId="77777777" w:rsidR="00520DE2" w:rsidRDefault="00FA6FA8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poskytnout klientům podporu při aktivním řešení jejich nepříznivé sociální situace  </w:t>
      </w:r>
    </w:p>
    <w:p w14:paraId="62CCB8EE" w14:textId="77777777" w:rsidR="00520DE2" w:rsidRDefault="00FA6FA8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udržet a rozvíjet jejich schopnosti a dovednosti </w:t>
      </w:r>
    </w:p>
    <w:p w14:paraId="62DF77B9" w14:textId="77777777" w:rsidR="00520DE2" w:rsidRDefault="00FA6FA8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podporovat klienty v co nejvyšší nezávislosti a samostatnosti v oblastech běžného života</w:t>
      </w:r>
    </w:p>
    <w:p w14:paraId="3200D850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774250" w14:textId="77777777" w:rsidR="00520DE2" w:rsidRDefault="00FA6FA8">
      <w:pPr>
        <w:numPr>
          <w:ilvl w:val="0"/>
          <w:numId w:val="16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zajistit ekonomickou stabilitu služby chráněného bydlení</w:t>
      </w:r>
    </w:p>
    <w:p w14:paraId="2B37DB51" w14:textId="77777777" w:rsidR="00520DE2" w:rsidRDefault="00FA6FA8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zajistit optimální počet kvalifikovaných pracovníků</w:t>
      </w:r>
    </w:p>
    <w:p w14:paraId="18E58D9E" w14:textId="77777777" w:rsidR="00520DE2" w:rsidRDefault="00FA6FA8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poskytovat klientům bezpečnou, odbornou a kvalitní sociální službu</w:t>
      </w:r>
    </w:p>
    <w:p w14:paraId="39769C0C" w14:textId="77777777" w:rsidR="00520DE2" w:rsidRDefault="00FA6FA8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zvyšovat kvalitu poskytovaných služeb</w:t>
      </w:r>
    </w:p>
    <w:p w14:paraId="164D544D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A7BC94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Základní činnosti odlehčovacích služeb</w:t>
      </w:r>
    </w:p>
    <w:p w14:paraId="50FA52DB" w14:textId="77777777" w:rsidR="00520DE2" w:rsidRDefault="00FA6FA8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pomoc při zvládání běžných úkonů péče o vlastní osobu</w:t>
      </w:r>
    </w:p>
    <w:p w14:paraId="2E497446" w14:textId="77777777" w:rsidR="00520DE2" w:rsidRDefault="00FA6FA8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pomoc při osobní hygieně nebo poskytnutí podmínek pro osobní hygienu</w:t>
      </w:r>
    </w:p>
    <w:p w14:paraId="52FE7DAA" w14:textId="77777777" w:rsidR="00520DE2" w:rsidRDefault="00FA6FA8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poskytnutí stravy nebo pomoc při zajištění stravy</w:t>
      </w:r>
    </w:p>
    <w:p w14:paraId="0827D39B" w14:textId="77777777" w:rsidR="00520DE2" w:rsidRDefault="00FA6FA8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poskytnutí ubytování v případě pobytové služby</w:t>
      </w:r>
    </w:p>
    <w:p w14:paraId="7AED838C" w14:textId="77777777" w:rsidR="00520DE2" w:rsidRDefault="00FA6FA8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zprostředkování kontaktu se společenským prostředím </w:t>
      </w:r>
    </w:p>
    <w:p w14:paraId="04DC9271" w14:textId="77777777" w:rsidR="00520DE2" w:rsidRDefault="00FA6FA8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sociálně terapeutické činnosti</w:t>
      </w:r>
    </w:p>
    <w:p w14:paraId="1CEAA0D7" w14:textId="77777777" w:rsidR="00520DE2" w:rsidRDefault="00FA6FA8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pomoc při uplatňování práv, oprávněných zájmů a při obstarávání osobních záležitostí</w:t>
      </w:r>
    </w:p>
    <w:p w14:paraId="70291CE3" w14:textId="77777777" w:rsidR="00520DE2" w:rsidRDefault="00FA6FA8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výchovné, vzdělávací a aktivizační činnosti</w:t>
      </w:r>
    </w:p>
    <w:p w14:paraId="744626EC" w14:textId="77777777" w:rsidR="00520DE2" w:rsidRDefault="00520D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5032AE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 xml:space="preserve">Principy (zásady) poskytované podpory odlehčovacích služeb </w:t>
      </w:r>
    </w:p>
    <w:p w14:paraId="19B51C4C" w14:textId="77777777" w:rsidR="00520DE2" w:rsidRDefault="00FA6FA8">
      <w:pPr>
        <w:numPr>
          <w:ilvl w:val="0"/>
          <w:numId w:val="7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vychází z individuálně určených potřeb klienta</w:t>
      </w:r>
    </w:p>
    <w:p w14:paraId="540B5657" w14:textId="2CAE0ABB" w:rsidR="00520DE2" w:rsidRDefault="00FA6FA8">
      <w:pPr>
        <w:numPr>
          <w:ilvl w:val="0"/>
          <w:numId w:val="7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vede k</w:t>
      </w:r>
      <w:r w:rsidR="000C65E9"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> zlepšení nepříznivé sociální situace klienta</w:t>
      </w:r>
    </w:p>
    <w:p w14:paraId="51FC336D" w14:textId="77777777" w:rsidR="00520DE2" w:rsidRDefault="00FA6FA8">
      <w:pPr>
        <w:numPr>
          <w:ilvl w:val="0"/>
          <w:numId w:val="7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vede klienta k vlastní aktivitě, co největší samostatnosti a využívání přirozených zdrojů pomoci</w:t>
      </w:r>
    </w:p>
    <w:p w14:paraId="534DC50C" w14:textId="77777777" w:rsidR="00520DE2" w:rsidRDefault="00FA6FA8">
      <w:pPr>
        <w:numPr>
          <w:ilvl w:val="0"/>
          <w:numId w:val="7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nevyvolává závislost klienta na službě</w:t>
      </w:r>
    </w:p>
    <w:p w14:paraId="698D3F23" w14:textId="77777777" w:rsidR="00520DE2" w:rsidRDefault="00FA6FA8">
      <w:pPr>
        <w:numPr>
          <w:ilvl w:val="0"/>
          <w:numId w:val="7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vede klienta k sociálnímu začlenění</w:t>
      </w:r>
    </w:p>
    <w:p w14:paraId="6ABC237D" w14:textId="77777777" w:rsidR="00520DE2" w:rsidRDefault="00FA6FA8">
      <w:pPr>
        <w:numPr>
          <w:ilvl w:val="0"/>
          <w:numId w:val="7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vždy zachovává lidskou důstojnost, lidská práva, základní svobody klienta a svobodnou vůli klienta</w:t>
      </w:r>
    </w:p>
    <w:p w14:paraId="4EAA6354" w14:textId="77777777" w:rsidR="00520DE2" w:rsidRDefault="00FA6FA8">
      <w:pPr>
        <w:numPr>
          <w:ilvl w:val="0"/>
          <w:numId w:val="7"/>
        </w:numPr>
        <w:spacing w:after="0" w:line="240" w:lineRule="auto"/>
        <w:ind w:left="6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podpora je poskytována pouze do výše ztráty schopností klienta</w:t>
      </w:r>
    </w:p>
    <w:p w14:paraId="79B15D16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4D1173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A33761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904C77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Arial" w:eastAsia="Arial" w:hAnsi="Arial" w:cs="Arial"/>
          <w:b/>
          <w:color w:val="000000"/>
        </w:rPr>
        <w:t>Druh a forma poskytované služby</w:t>
      </w:r>
    </w:p>
    <w:p w14:paraId="5DD27554" w14:textId="77777777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Arial" w:eastAsia="Arial" w:hAnsi="Arial" w:cs="Arial"/>
          <w:color w:val="000000"/>
        </w:rPr>
        <w:t xml:space="preserve">Odlehčovací služby poskytují služby sociální péče dle § 44 zákona č.108/2006 Sb., o sociálních službách – odlehčovací služby. Formy odlehčovacích služeb: </w:t>
      </w:r>
    </w:p>
    <w:p w14:paraId="6DEBFA58" w14:textId="0082D01B" w:rsidR="00520DE2" w:rsidRDefault="00FA6FA8">
      <w:pPr>
        <w:numPr>
          <w:ilvl w:val="0"/>
          <w:numId w:val="20"/>
        </w:numPr>
        <w:spacing w:after="0" w:line="240" w:lineRule="auto"/>
        <w:ind w:left="644"/>
        <w:jc w:val="both"/>
        <w:rPr>
          <w:rFonts w:ascii="Arial" w:eastAsia="Arial" w:hAnsi="Arial" w:cs="Arial"/>
          <w:b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</w:rPr>
        <w:t xml:space="preserve">pobytové </w:t>
      </w:r>
      <w:r w:rsidR="000C65E9">
        <w:rPr>
          <w:rFonts w:ascii="Arial" w:eastAsia="Arial" w:hAnsi="Arial" w:cs="Arial"/>
          <w:color w:val="000000"/>
        </w:rPr>
        <w:t>služby – poskytují</w:t>
      </w:r>
      <w:r>
        <w:rPr>
          <w:rFonts w:ascii="Arial" w:eastAsia="Arial" w:hAnsi="Arial" w:cs="Arial"/>
          <w:color w:val="000000"/>
        </w:rPr>
        <w:t xml:space="preserve"> péči v rozmezí 1dne+noc – 3měsíce</w:t>
      </w:r>
    </w:p>
    <w:p w14:paraId="10EFF237" w14:textId="65755E96" w:rsidR="00520DE2" w:rsidRDefault="00FA6FA8">
      <w:pPr>
        <w:numPr>
          <w:ilvl w:val="0"/>
          <w:numId w:val="20"/>
        </w:numPr>
        <w:spacing w:after="0" w:line="240" w:lineRule="auto"/>
        <w:ind w:left="644"/>
        <w:jc w:val="both"/>
        <w:rPr>
          <w:rFonts w:ascii="Arial" w:eastAsia="Arial" w:hAnsi="Arial" w:cs="Arial"/>
          <w:b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</w:rPr>
        <w:t xml:space="preserve">ambulantní služby – poskytují krátkodobou možnost odlehčení dle provozní doby </w:t>
      </w:r>
      <w:r w:rsidR="000C65E9">
        <w:rPr>
          <w:rFonts w:ascii="Arial" w:eastAsia="Arial" w:hAnsi="Arial" w:cs="Arial"/>
          <w:color w:val="000000"/>
        </w:rPr>
        <w:t>pondělí–pátek</w:t>
      </w:r>
      <w:r>
        <w:rPr>
          <w:rFonts w:ascii="Arial" w:eastAsia="Arial" w:hAnsi="Arial" w:cs="Arial"/>
          <w:color w:val="000000"/>
        </w:rPr>
        <w:t xml:space="preserve"> 7:30 – 15:00, tyto služby zahrnují především terapeutické a aktivizační činnosti</w:t>
      </w:r>
    </w:p>
    <w:p w14:paraId="602BDF5A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246274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Kapacita poskytované služby</w:t>
      </w:r>
    </w:p>
    <w:p w14:paraId="24E1BF0E" w14:textId="77777777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rial" w:eastAsia="Arial" w:hAnsi="Arial" w:cs="Arial"/>
          <w:color w:val="000000"/>
        </w:rPr>
        <w:t>Kapacita pobytové formy odlehčovacích služeb jsou 2 klienti. Z nichž může být 1 klient vyžadující pomoc při pohybu (např. upoután na invalidní vozík, nevidomá osoba apod.) nebo vyžadující vyšší míru dohledu.</w:t>
      </w:r>
    </w:p>
    <w:p w14:paraId="036B376F" w14:textId="77777777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rial" w:eastAsia="Arial" w:hAnsi="Arial" w:cs="Arial"/>
          <w:color w:val="000000"/>
        </w:rPr>
        <w:t>Denní kapacita ambulantní formy odlehčovacích služeb jsou 2 klienti. Klienti nesmí vyžadovat soustavnou přítomnost pracovníka.</w:t>
      </w:r>
    </w:p>
    <w:p w14:paraId="433A4B68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6BA375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Kritéria pro přijetí zájemce</w:t>
      </w:r>
    </w:p>
    <w:p w14:paraId="726A8EB3" w14:textId="77777777" w:rsidR="00520DE2" w:rsidRDefault="00FA6FA8">
      <w:pPr>
        <w:numPr>
          <w:ilvl w:val="0"/>
          <w:numId w:val="17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Zájemce musí splňovat podmínky dané pro cílovou skupinu /okruh osob/ klientů</w:t>
      </w:r>
    </w:p>
    <w:p w14:paraId="7CF16900" w14:textId="77777777" w:rsidR="00520DE2" w:rsidRDefault="00FA6FA8">
      <w:pPr>
        <w:numPr>
          <w:ilvl w:val="0"/>
          <w:numId w:val="17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Věková hranice od 16 do 50 let</w:t>
      </w:r>
    </w:p>
    <w:p w14:paraId="54562E7E" w14:textId="77777777" w:rsidR="00520DE2" w:rsidRDefault="00FA6FA8">
      <w:pPr>
        <w:numPr>
          <w:ilvl w:val="0"/>
          <w:numId w:val="17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Zdravotní stav umožňující využití služby</w:t>
      </w:r>
    </w:p>
    <w:p w14:paraId="09427D9B" w14:textId="77777777" w:rsidR="00520DE2" w:rsidRDefault="00FA6FA8">
      <w:pPr>
        <w:numPr>
          <w:ilvl w:val="0"/>
          <w:numId w:val="17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Zájem klienta o aktivní využití sociální služby </w:t>
      </w:r>
    </w:p>
    <w:p w14:paraId="56D95104" w14:textId="77777777" w:rsidR="00520DE2" w:rsidRDefault="00520D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05D8A6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rial" w:eastAsia="Arial" w:hAnsi="Arial" w:cs="Arial"/>
          <w:b/>
          <w:color w:val="000000"/>
        </w:rPr>
        <w:t>Kritéria pro nepřijetí zájemce</w:t>
      </w:r>
    </w:p>
    <w:p w14:paraId="7D553C1B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Arial" w:eastAsia="Arial" w:hAnsi="Arial" w:cs="Arial"/>
          <w:color w:val="000000"/>
        </w:rPr>
        <w:t>Nelze přijmout zájemce, který:</w:t>
      </w:r>
    </w:p>
    <w:p w14:paraId="49EFD5EA" w14:textId="77777777" w:rsidR="00520DE2" w:rsidRDefault="00FA6FA8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žádá o sociální službu, kterou chráněné bydlení neposkytuje</w:t>
      </w:r>
    </w:p>
    <w:p w14:paraId="10EE4076" w14:textId="77777777" w:rsidR="00520DE2" w:rsidRDefault="00FA6FA8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nesplňuje podmínky pro okruh osob, kterým je sociální služba určena</w:t>
      </w:r>
    </w:p>
    <w:p w14:paraId="1F2BA92A" w14:textId="77777777" w:rsidR="00520DE2" w:rsidRDefault="00FA6FA8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je naplněná kapacita </w:t>
      </w:r>
    </w:p>
    <w:p w14:paraId="69056FDF" w14:textId="77777777" w:rsidR="00520DE2" w:rsidRDefault="00FA6FA8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žádá o poskytování odlehčovacích služeb a v předešlých 6 měsících mu bylo vypovězeno poskytování těchto služeb z důvodů porušování povinností vyplývajících z Dohody o poskytování sociální služby</w:t>
      </w:r>
    </w:p>
    <w:p w14:paraId="10A1A005" w14:textId="77777777" w:rsidR="00520DE2" w:rsidRDefault="00FA6FA8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jeho zdravotní stav vyžaduje poskytnutí ústavní péče ve zdravotnickém zařízení</w:t>
      </w:r>
    </w:p>
    <w:p w14:paraId="2384A9C6" w14:textId="77777777" w:rsidR="00520DE2" w:rsidRDefault="00FA6FA8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trpí akutní infekční nemocí</w:t>
      </w:r>
    </w:p>
    <w:p w14:paraId="3371CF1F" w14:textId="77777777" w:rsidR="00520DE2" w:rsidRDefault="00FA6FA8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by z důvodu duševní poruchy (psychiatrické onemocnění) závažným způsobem narušoval kolektivní soužití</w:t>
      </w:r>
    </w:p>
    <w:p w14:paraId="3023A8F6" w14:textId="77777777" w:rsidR="00520DE2" w:rsidRDefault="00FA6FA8">
      <w:pPr>
        <w:numPr>
          <w:ilvl w:val="0"/>
          <w:numId w:val="15"/>
        </w:num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>má vážné nebo kombinované smyslové postižení, u něhož nejsme schopni zajistit bezpečnost služby</w:t>
      </w:r>
    </w:p>
    <w:p w14:paraId="6315B0E5" w14:textId="77777777" w:rsidR="00520DE2" w:rsidRDefault="00FA6F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016E69" wp14:editId="23F5A9CF">
            <wp:extent cx="2705168" cy="1921783"/>
            <wp:effectExtent l="0" t="0" r="0" b="0"/>
            <wp:docPr id="266" name="image42.jpg" descr="I:\Foto 2021\Pracovní činnosti\Dílna\P1140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I:\Foto 2021\Pracovní činnosti\Dílna\P1140924.JPG"/>
                    <pic:cNvPicPr preferRelativeResize="0"/>
                  </pic:nvPicPr>
                  <pic:blipFill>
                    <a:blip r:embed="rId26"/>
                    <a:srcRect l="20837"/>
                    <a:stretch>
                      <a:fillRect/>
                    </a:stretch>
                  </pic:blipFill>
                  <pic:spPr>
                    <a:xfrm>
                      <a:off x="0" y="0"/>
                      <a:ext cx="2705168" cy="1921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</w:t>
      </w:r>
      <w:r>
        <w:rPr>
          <w:noProof/>
        </w:rPr>
        <w:drawing>
          <wp:anchor distT="0" distB="0" distL="114300" distR="114300" simplePos="0" relativeHeight="251687936" behindDoc="0" locked="0" layoutInCell="1" hidden="0" allowOverlap="1" wp14:anchorId="228020D3" wp14:editId="28780217">
            <wp:simplePos x="0" y="0"/>
            <wp:positionH relativeFrom="column">
              <wp:posOffset>2881630</wp:posOffset>
            </wp:positionH>
            <wp:positionV relativeFrom="paragraph">
              <wp:posOffset>480694</wp:posOffset>
            </wp:positionV>
            <wp:extent cx="2914650" cy="1638935"/>
            <wp:effectExtent l="0" t="0" r="0" b="0"/>
            <wp:wrapSquare wrapText="bothSides" distT="0" distB="0" distL="114300" distR="114300"/>
            <wp:docPr id="268" name="image47.jpg" descr="I:\Foto 2022\Odlehčovací služby\P1150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 descr="I:\Foto 2022\Odlehčovací služby\P1150422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301EA0" w14:textId="77777777" w:rsidR="00520DE2" w:rsidRDefault="00520D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13CD5F" w14:textId="77777777" w:rsidR="00520DE2" w:rsidRDefault="00FA6F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Průběh poskytování sociální služby odlehčovacích služeb</w:t>
      </w:r>
    </w:p>
    <w:p w14:paraId="61BA88E8" w14:textId="77777777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Průběh poskytování sociální služby odlehčovacích služeb se odvíjí od požadavků zákona o sociálních službách, související vyhlášky a řídí ho procesy Proces jednání se zájemcem o službu a Proces poskytování služby.</w:t>
      </w:r>
    </w:p>
    <w:p w14:paraId="4C230C7D" w14:textId="77777777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Se zájemcem je před zahájením poskytování sociálních služeb vedeno jednání, díky kterému si vzájemně utváříme představu o nepříznivé sociální situaci zájemce a jeho pečujících, o potřebné pomoci a podpoře.</w:t>
      </w:r>
    </w:p>
    <w:p w14:paraId="77A2F9F0" w14:textId="77777777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Na základě jednání je vypracován Individuální plán pomoci a podpory klienta, který vychází ze základních činností odlehčovacích služeb danými zákonem, individuálně určených potřeb klienta a pečujících a vede k zlepšení jejich nepříznivé sociální situace a možnosti žít, co možná nejběžnějším životem.</w:t>
      </w:r>
    </w:p>
    <w:p w14:paraId="425B66EC" w14:textId="77777777" w:rsidR="00520DE2" w:rsidRDefault="00FA6F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Na zlepšení nepříznivé sociální situace a osobním cíli klienta pracuje společně s tím tým pracovníků složený z: klienta, klíčového pracovníka, ostatních pracovníků plnících jednotlivé dílčí cíle, přizvaných odborníků (např. fyzioterapeut, psycholog), poskytovatelů jiných služeb, rodinných příslušníků nebo kohokoliv, koho si klient přeje mít při plánování a průběhu poskytování služby.</w:t>
      </w:r>
    </w:p>
    <w:p w14:paraId="47883397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Základní činnosti odlehčovacích služeb</w:t>
      </w:r>
      <w:r>
        <w:rPr>
          <w:rFonts w:ascii="Arial" w:eastAsia="Arial" w:hAnsi="Arial" w:cs="Arial"/>
          <w:color w:val="000000"/>
        </w:rPr>
        <w:t xml:space="preserve"> se zajišťují v rozsahu těchto úkonů:</w:t>
      </w:r>
    </w:p>
    <w:p w14:paraId="4F30091D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DA6E89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a) pomoc při zvládání běžných úkonů péče o vlastní osobu:</w:t>
      </w:r>
    </w:p>
    <w:p w14:paraId="56CF3ECE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pomoc a podpora při podávání jídla a pití,</w:t>
      </w:r>
    </w:p>
    <w:p w14:paraId="67A95826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pomoc při oblékání a svlékání včetně speciálních pomůcek,</w:t>
      </w:r>
    </w:p>
    <w:p w14:paraId="66A7A403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3. pomoc při přesunu na lůžko nebo vozík,</w:t>
      </w:r>
    </w:p>
    <w:p w14:paraId="484BEABF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4. pomoc při prostorové orientaci, samostatném pohybu ve vnitřním i vnějším prostoru,</w:t>
      </w:r>
    </w:p>
    <w:p w14:paraId="23796B31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120D6C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b) pomoc při osobní hygieně nebo poskytnutí podmínek pro osobní hygienu:</w:t>
      </w:r>
    </w:p>
    <w:p w14:paraId="43999AD0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pomoc při úkonech osobní hygieny,</w:t>
      </w:r>
    </w:p>
    <w:p w14:paraId="76D4E857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pomoc při základní péči o vlasy a nehty,</w:t>
      </w:r>
    </w:p>
    <w:p w14:paraId="60E23615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3. pomoc při použití WC,</w:t>
      </w:r>
    </w:p>
    <w:p w14:paraId="6141B3CB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9B6FBA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c) poskytnutí stravy nebo pomoc při zajištění stravy</w:t>
      </w:r>
      <w:r>
        <w:rPr>
          <w:rFonts w:ascii="Arial" w:eastAsia="Arial" w:hAnsi="Arial" w:cs="Arial"/>
          <w:color w:val="000000"/>
        </w:rPr>
        <w:t>:</w:t>
      </w:r>
    </w:p>
    <w:p w14:paraId="561A0B82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zajištění stravy přiměřené době poskytování služby a odpovídající věku, zásadám   </w:t>
      </w:r>
    </w:p>
    <w:p w14:paraId="40386B5E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   racionální výživy a potřebám dietního stravování,</w:t>
      </w:r>
    </w:p>
    <w:p w14:paraId="4F7BD9A0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pomoc při přípravě stravy přiměřené době poskytování služby,</w:t>
      </w:r>
    </w:p>
    <w:p w14:paraId="5D58BF37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AC96FE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d) poskytnutí ubytování, jde-li o pobytovou formu služby:</w:t>
      </w:r>
    </w:p>
    <w:p w14:paraId="68296B55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ubytování,</w:t>
      </w:r>
    </w:p>
    <w:p w14:paraId="18078CA6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úklid, praní a drobné opravy ložního a osobního prádla a ošacení, žehlení,</w:t>
      </w:r>
    </w:p>
    <w:p w14:paraId="74AB7DF0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0B64E2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e) zprostředkování kontaktu se společenským prostředím</w:t>
      </w:r>
      <w:r>
        <w:rPr>
          <w:rFonts w:ascii="Arial" w:eastAsia="Arial" w:hAnsi="Arial" w:cs="Arial"/>
          <w:color w:val="000000"/>
        </w:rPr>
        <w:t>:</w:t>
      </w:r>
    </w:p>
    <w:p w14:paraId="3A2A2651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doprovázení do školy, školského zařízení, k lékaři, do zaměstnání, na zájmové a  </w:t>
      </w:r>
    </w:p>
    <w:p w14:paraId="7E0CC0C5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    volnočasové aktivity, na orgány veřejné moci, instituce poskytující veřejné služby a jiné  </w:t>
      </w:r>
    </w:p>
    <w:p w14:paraId="4A4C537B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    navazující sociální služby a doprovázení zpět,</w:t>
      </w:r>
    </w:p>
    <w:p w14:paraId="6D2B70B8" w14:textId="17C969D1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2. pomoc při obnovení nebo upevnění kontaktu s rodinou a pomoc a podpora při </w:t>
      </w:r>
      <w:r w:rsidR="000C65E9">
        <w:rPr>
          <w:rFonts w:ascii="Arial" w:eastAsia="Arial" w:hAnsi="Arial" w:cs="Arial"/>
          <w:color w:val="000000"/>
        </w:rPr>
        <w:t>dalších aktivitách</w:t>
      </w:r>
      <w:r>
        <w:rPr>
          <w:rFonts w:ascii="Arial" w:eastAsia="Arial" w:hAnsi="Arial" w:cs="Arial"/>
          <w:color w:val="000000"/>
        </w:rPr>
        <w:t xml:space="preserve"> podporujících sociální začleňování osob,</w:t>
      </w:r>
    </w:p>
    <w:p w14:paraId="36903749" w14:textId="77777777" w:rsidR="00520DE2" w:rsidRDefault="00FA6F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5A5A97C" w14:textId="77777777" w:rsidR="00520DE2" w:rsidRDefault="00520D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63DC34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f) sociálně terapeutické činnosti:</w:t>
      </w:r>
    </w:p>
    <w:p w14:paraId="45038EC8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socioterapeutické činnosti, jejichž poskytování vede k rozvoji nebo udržení osobních a sociálních schopností a dovedností podporujících sociální začleňování osob,</w:t>
      </w:r>
    </w:p>
    <w:p w14:paraId="34896AF8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D97D8B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g) pomoc při uplatňování práv, oprávněných zájmů a při obstarávání osobních záležitostí:</w:t>
      </w:r>
    </w:p>
    <w:p w14:paraId="30B201FB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pomoc při komunikaci vedoucí k uplatňování práv a oprávněných zájmů,</w:t>
      </w:r>
    </w:p>
    <w:p w14:paraId="3802D4C6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pomoc při vyřizování běžných záležitostí,</w:t>
      </w:r>
    </w:p>
    <w:p w14:paraId="5FA97A8F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CF967F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h) výchovné, vzdělávací a aktivizační činnosti</w:t>
      </w:r>
      <w:r>
        <w:rPr>
          <w:rFonts w:ascii="Arial" w:eastAsia="Arial" w:hAnsi="Arial" w:cs="Arial"/>
          <w:color w:val="000000"/>
        </w:rPr>
        <w:t>:</w:t>
      </w:r>
    </w:p>
    <w:p w14:paraId="4DCD31BF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1. nácvik a upevňování motorických, psychických a sociálních schopností</w:t>
      </w:r>
    </w:p>
    <w:p w14:paraId="53FA3B49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a dovedností,</w:t>
      </w:r>
    </w:p>
    <w:p w14:paraId="41C143A0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2. podpora při zajištění chodu domácnosti.</w:t>
      </w:r>
    </w:p>
    <w:p w14:paraId="2E4C1E61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362D21" w14:textId="77777777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Klient je povinen uhradit za poskytování sociální služby v rozsahu základních činností dle zákona 108/2006 Sb., o sociálních službách a to 130,- Kč za hodinu, podle skutečně spotřebovaného času nezbytného k zajištění základních činností, pokud poskytování těchto úkonů, včetně času nezbytného k jejich zajištění, netrvá celou hodinu, výše úhrady se poměrně krátí.</w:t>
      </w:r>
    </w:p>
    <w:p w14:paraId="6E6E262C" w14:textId="77777777" w:rsidR="00520DE2" w:rsidRDefault="00520D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BB685D" w14:textId="77777777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Statistika počtu klientů odlehčovacích služeb</w:t>
      </w:r>
    </w:p>
    <w:p w14:paraId="3A9F6D5C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9"/>
        <w:tblW w:w="94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7"/>
        <w:gridCol w:w="1087"/>
        <w:gridCol w:w="1191"/>
        <w:gridCol w:w="1087"/>
        <w:gridCol w:w="1293"/>
        <w:gridCol w:w="1087"/>
        <w:gridCol w:w="1316"/>
        <w:gridCol w:w="1164"/>
      </w:tblGrid>
      <w:tr w:rsidR="00520DE2" w14:paraId="5B9AFAA3" w14:textId="77777777">
        <w:trPr>
          <w:trHeight w:val="401"/>
        </w:trPr>
        <w:tc>
          <w:tcPr>
            <w:tcW w:w="23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AA4F6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333765" w14:textId="77777777" w:rsidR="00520DE2" w:rsidRDefault="00FA6FA8">
            <w:pPr>
              <w:ind w:left="-822" w:firstLine="8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2014</w:t>
            </w:r>
          </w:p>
        </w:tc>
        <w:tc>
          <w:tcPr>
            <w:tcW w:w="227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AA4F6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E0D06A" w14:textId="77777777" w:rsidR="00520DE2" w:rsidRDefault="00FA6FA8">
            <w:pPr>
              <w:ind w:left="-822" w:firstLine="8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2015</w:t>
            </w:r>
          </w:p>
        </w:tc>
        <w:tc>
          <w:tcPr>
            <w:tcW w:w="238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AA4F6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A87195" w14:textId="77777777" w:rsidR="00520DE2" w:rsidRDefault="00FA6FA8">
            <w:pPr>
              <w:ind w:left="-822" w:firstLine="8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2016</w:t>
            </w:r>
          </w:p>
          <w:p w14:paraId="2C1A63BB" w14:textId="77777777" w:rsidR="00520DE2" w:rsidRDefault="00520DE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AA4F6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70C77E" w14:textId="77777777" w:rsidR="00520DE2" w:rsidRDefault="00FA6FA8">
            <w:pPr>
              <w:ind w:left="-822" w:firstLine="8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2017 </w:t>
            </w:r>
          </w:p>
          <w:p w14:paraId="00A1D5FD" w14:textId="77777777" w:rsidR="00520DE2" w:rsidRDefault="00520DE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20DE2" w14:paraId="0EC8BC7C" w14:textId="77777777">
        <w:trPr>
          <w:trHeight w:val="211"/>
        </w:trPr>
        <w:tc>
          <w:tcPr>
            <w:tcW w:w="124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8E341A" w14:textId="77777777" w:rsidR="00520DE2" w:rsidRDefault="00FA6FA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ambulantní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71BC89" w14:textId="77777777" w:rsidR="00520DE2" w:rsidRDefault="00FA6FA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pobytové</w:t>
            </w:r>
          </w:p>
        </w:tc>
        <w:tc>
          <w:tcPr>
            <w:tcW w:w="119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5AAD9B" w14:textId="77777777" w:rsidR="00520DE2" w:rsidRDefault="00FA6FA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ambulantní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C30B58" w14:textId="77777777" w:rsidR="00520DE2" w:rsidRDefault="00FA6FA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pobytové</w:t>
            </w:r>
          </w:p>
        </w:tc>
        <w:tc>
          <w:tcPr>
            <w:tcW w:w="1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97085B" w14:textId="77777777" w:rsidR="00520DE2" w:rsidRDefault="00FA6FA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ambulantní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287FA7" w14:textId="77777777" w:rsidR="00520DE2" w:rsidRDefault="00FA6FA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pobytové</w:t>
            </w:r>
          </w:p>
        </w:tc>
        <w:tc>
          <w:tcPr>
            <w:tcW w:w="13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B5CF0E" w14:textId="77777777" w:rsidR="00520DE2" w:rsidRDefault="00FA6FA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ambulantní</w:t>
            </w:r>
          </w:p>
        </w:tc>
        <w:tc>
          <w:tcPr>
            <w:tcW w:w="116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D53E6E" w14:textId="77777777" w:rsidR="00520DE2" w:rsidRDefault="00FA6FA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pobytové</w:t>
            </w:r>
          </w:p>
        </w:tc>
      </w:tr>
      <w:tr w:rsidR="00520DE2" w14:paraId="12FF586D" w14:textId="77777777">
        <w:trPr>
          <w:trHeight w:val="23"/>
        </w:trPr>
        <w:tc>
          <w:tcPr>
            <w:tcW w:w="124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F38F34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6 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C99389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12</w:t>
            </w:r>
          </w:p>
        </w:tc>
        <w:tc>
          <w:tcPr>
            <w:tcW w:w="119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2DB9D8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3F93D2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14</w:t>
            </w:r>
          </w:p>
        </w:tc>
        <w:tc>
          <w:tcPr>
            <w:tcW w:w="1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16BEF9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A92E92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17</w:t>
            </w:r>
          </w:p>
        </w:tc>
        <w:tc>
          <w:tcPr>
            <w:tcW w:w="13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6C8842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116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B41110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14</w:t>
            </w:r>
          </w:p>
        </w:tc>
      </w:tr>
      <w:tr w:rsidR="00520DE2" w14:paraId="23633EF2" w14:textId="77777777">
        <w:trPr>
          <w:trHeight w:val="504"/>
        </w:trPr>
        <w:tc>
          <w:tcPr>
            <w:tcW w:w="23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AA4F6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EFF741" w14:textId="77777777" w:rsidR="00520DE2" w:rsidRDefault="00FA6FA8">
            <w:pPr>
              <w:ind w:left="-822" w:firstLine="8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2018</w:t>
            </w:r>
          </w:p>
        </w:tc>
        <w:tc>
          <w:tcPr>
            <w:tcW w:w="227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AA4F6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ED7884" w14:textId="77777777" w:rsidR="00520DE2" w:rsidRDefault="00FA6FA8">
            <w:pPr>
              <w:ind w:left="-822" w:firstLine="8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2019</w:t>
            </w:r>
          </w:p>
          <w:p w14:paraId="29353C1E" w14:textId="77777777" w:rsidR="00520DE2" w:rsidRDefault="00520DE2">
            <w:pPr>
              <w:ind w:left="-822" w:firstLine="8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AA4F6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500E68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2020 </w:t>
            </w:r>
          </w:p>
        </w:tc>
        <w:tc>
          <w:tcPr>
            <w:tcW w:w="248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AA4F6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459EDE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2021</w:t>
            </w:r>
          </w:p>
          <w:p w14:paraId="45ECAADA" w14:textId="77777777" w:rsidR="00520DE2" w:rsidRDefault="00520DE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20DE2" w14:paraId="1C2E18BB" w14:textId="77777777">
        <w:trPr>
          <w:trHeight w:val="211"/>
        </w:trPr>
        <w:tc>
          <w:tcPr>
            <w:tcW w:w="124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7283E9" w14:textId="77777777" w:rsidR="00520DE2" w:rsidRDefault="00FA6FA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ambulantní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3B4BC0" w14:textId="77777777" w:rsidR="00520DE2" w:rsidRDefault="00FA6FA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pobytové</w:t>
            </w:r>
          </w:p>
        </w:tc>
        <w:tc>
          <w:tcPr>
            <w:tcW w:w="119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D5D0E1" w14:textId="77777777" w:rsidR="00520DE2" w:rsidRDefault="00FA6FA8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ambulantní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BB1031" w14:textId="77777777" w:rsidR="00520DE2" w:rsidRDefault="00FA6FA8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pobytové</w:t>
            </w:r>
          </w:p>
        </w:tc>
        <w:tc>
          <w:tcPr>
            <w:tcW w:w="1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691A72" w14:textId="77777777" w:rsidR="00520DE2" w:rsidRDefault="00FA6FA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ambulantní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283771" w14:textId="77777777" w:rsidR="00520DE2" w:rsidRDefault="00FA6FA8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pobytové</w:t>
            </w:r>
          </w:p>
        </w:tc>
        <w:tc>
          <w:tcPr>
            <w:tcW w:w="13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E3D473" w14:textId="77777777" w:rsidR="00520DE2" w:rsidRDefault="00FA6FA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ambulantní</w:t>
            </w:r>
          </w:p>
        </w:tc>
        <w:tc>
          <w:tcPr>
            <w:tcW w:w="116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5A16EB" w14:textId="77777777" w:rsidR="00520DE2" w:rsidRDefault="00FA6FA8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pobytové</w:t>
            </w:r>
          </w:p>
        </w:tc>
      </w:tr>
      <w:tr w:rsidR="00520DE2" w14:paraId="5A3A0E04" w14:textId="77777777">
        <w:trPr>
          <w:trHeight w:val="23"/>
        </w:trPr>
        <w:tc>
          <w:tcPr>
            <w:tcW w:w="124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776C04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77A422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16</w:t>
            </w:r>
          </w:p>
        </w:tc>
        <w:tc>
          <w:tcPr>
            <w:tcW w:w="119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E0552F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30EC0E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</w:t>
            </w:r>
          </w:p>
        </w:tc>
        <w:tc>
          <w:tcPr>
            <w:tcW w:w="1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DC91DA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D43DF2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13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596061" w14:textId="388C2E15" w:rsidR="00520DE2" w:rsidRPr="000C65E9" w:rsidRDefault="000C65E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0C65E9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16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D33F8F" w14:textId="77777777" w:rsidR="00520DE2" w:rsidRPr="000C65E9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0C65E9"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  <w:tr w:rsidR="00520DE2" w14:paraId="6B55A33C" w14:textId="77777777">
        <w:trPr>
          <w:trHeight w:val="23"/>
        </w:trPr>
        <w:tc>
          <w:tcPr>
            <w:tcW w:w="23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99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388AB8" w14:textId="77777777" w:rsidR="00520DE2" w:rsidRDefault="00FA6FA8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2022</w:t>
            </w:r>
          </w:p>
          <w:p w14:paraId="142E7177" w14:textId="77777777" w:rsidR="00520DE2" w:rsidRDefault="00FA6FA8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plán</w:t>
            </w:r>
          </w:p>
        </w:tc>
        <w:tc>
          <w:tcPr>
            <w:tcW w:w="227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99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C393AF" w14:textId="77777777" w:rsidR="00520DE2" w:rsidRDefault="00520DE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38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99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058448" w14:textId="77777777" w:rsidR="00520DE2" w:rsidRDefault="00520DE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99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B0BD28" w14:textId="77777777" w:rsidR="00520DE2" w:rsidRDefault="00520DE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20DE2" w14:paraId="6D7EB2AF" w14:textId="77777777">
        <w:trPr>
          <w:trHeight w:val="23"/>
        </w:trPr>
        <w:tc>
          <w:tcPr>
            <w:tcW w:w="124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6430BA" w14:textId="77777777" w:rsidR="00520DE2" w:rsidRDefault="00FA6FA8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ambulantní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AE3A31" w14:textId="77777777" w:rsidR="00520DE2" w:rsidRDefault="00FA6FA8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pobytové</w:t>
            </w:r>
          </w:p>
        </w:tc>
        <w:tc>
          <w:tcPr>
            <w:tcW w:w="119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FB55D9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ambulantní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193CD2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pobytové</w:t>
            </w:r>
          </w:p>
        </w:tc>
        <w:tc>
          <w:tcPr>
            <w:tcW w:w="1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3F4011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ambulantní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89CF13" w14:textId="77777777" w:rsidR="00520DE2" w:rsidRDefault="00FA6FA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pobytové</w:t>
            </w:r>
          </w:p>
        </w:tc>
        <w:tc>
          <w:tcPr>
            <w:tcW w:w="13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D9F255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ambulantní</w:t>
            </w:r>
          </w:p>
        </w:tc>
        <w:tc>
          <w:tcPr>
            <w:tcW w:w="116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3265F9" w14:textId="77777777" w:rsidR="00520DE2" w:rsidRDefault="00FA6FA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pobytové</w:t>
            </w:r>
          </w:p>
        </w:tc>
      </w:tr>
      <w:tr w:rsidR="00520DE2" w14:paraId="4B740901" w14:textId="77777777">
        <w:trPr>
          <w:trHeight w:val="23"/>
        </w:trPr>
        <w:tc>
          <w:tcPr>
            <w:tcW w:w="124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99CA61" w14:textId="26FBDB80" w:rsidR="00520DE2" w:rsidRDefault="000C65E9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F5A6CF" w14:textId="25557911" w:rsidR="00520DE2" w:rsidRDefault="000C65E9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9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0D162F" w14:textId="77777777" w:rsidR="00520DE2" w:rsidRDefault="00520DE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18F1C0" w14:textId="77777777" w:rsidR="00520DE2" w:rsidRDefault="00520DE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FF2312" w14:textId="77777777" w:rsidR="00520DE2" w:rsidRDefault="00520DE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0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F15EF3" w14:textId="77777777" w:rsidR="00520DE2" w:rsidRDefault="00520DE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31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D48264" w14:textId="77777777" w:rsidR="00520DE2" w:rsidRDefault="00520DE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9B28AC" w14:textId="77777777" w:rsidR="00520DE2" w:rsidRDefault="00520DE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D8A3FE2" w14:textId="77777777" w:rsidR="00520DE2" w:rsidRDefault="00520DE2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C196BE" w14:textId="77777777" w:rsidR="00520DE2" w:rsidRDefault="00FA6FA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F4F21E" wp14:editId="35F9207F">
            <wp:extent cx="3230400" cy="1815502"/>
            <wp:effectExtent l="0" t="0" r="0" b="0"/>
            <wp:docPr id="267" name="image46.jpg" descr="I:\Foto 2021\vánoční kamion\P11501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I:\Foto 2021\vánoční kamion\P1150186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400" cy="1815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C0E877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lastRenderedPageBreak/>
        <w:t>                                        </w:t>
      </w:r>
    </w:p>
    <w:p w14:paraId="1FA2F75F" w14:textId="77777777" w:rsidR="00520DE2" w:rsidRDefault="00520DE2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9F8BEB1" w14:textId="77777777" w:rsidR="00520DE2" w:rsidRDefault="00520DE2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6B87B91" w14:textId="77777777" w:rsidR="00520DE2" w:rsidRDefault="00FA6F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Příjmy pro rok 20</w:t>
      </w:r>
      <w:r>
        <w:rPr>
          <w:rFonts w:ascii="Arial" w:eastAsia="Arial" w:hAnsi="Arial" w:cs="Arial"/>
          <w:b/>
          <w:sz w:val="24"/>
          <w:szCs w:val="24"/>
        </w:rPr>
        <w:t>21</w:t>
      </w:r>
    </w:p>
    <w:p w14:paraId="4E695FC3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8B9FDF" w14:textId="77777777" w:rsidR="00520DE2" w:rsidRDefault="00FA6FA8">
      <w:pPr>
        <w:spacing w:after="0" w:line="240" w:lineRule="auto"/>
        <w:ind w:left="-252" w:hanging="2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         Krajský úřad Pardubického kraje</w:t>
      </w:r>
    </w:p>
    <w:p w14:paraId="7680F44B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Odbor sociálních věcí</w:t>
      </w:r>
    </w:p>
    <w:p w14:paraId="4C28C99F" w14:textId="6990E1C1" w:rsidR="00520DE2" w:rsidRDefault="00FA6FA8">
      <w:pPr>
        <w:spacing w:after="0" w:line="240" w:lineRule="auto"/>
        <w:ind w:right="-57"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Poskytnutí účelové dotace na podporu programů sociálních věcí z rozpočtu Pk pro rok 20</w:t>
      </w:r>
      <w:r>
        <w:rPr>
          <w:rFonts w:ascii="Arial" w:eastAsia="Arial" w:hAnsi="Arial" w:cs="Arial"/>
        </w:rPr>
        <w:t>2</w:t>
      </w:r>
      <w:r w:rsidR="000C65E9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 xml:space="preserve"> </w:t>
      </w:r>
    </w:p>
    <w:p w14:paraId="53CBB3A6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Název projektu: Odlehčovací služby Berenika – Vysoké Mýto, o.p.s.</w:t>
      </w:r>
    </w:p>
    <w:p w14:paraId="48B7CDCE" w14:textId="05FCD44E" w:rsidR="00520DE2" w:rsidRDefault="00FA6FA8">
      <w:pPr>
        <w:spacing w:after="0" w:line="240" w:lineRule="auto"/>
        <w:ind w:firstLine="42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Poskytnutá dotace:                                                                                       </w:t>
      </w:r>
      <w:bookmarkStart w:id="3" w:name="_GoBack"/>
      <w:bookmarkEnd w:id="3"/>
      <w:r>
        <w:rPr>
          <w:rFonts w:ascii="Arial" w:eastAsia="Arial" w:hAnsi="Arial" w:cs="Arial"/>
        </w:rPr>
        <w:t>  </w:t>
      </w:r>
      <w:r>
        <w:rPr>
          <w:rFonts w:ascii="Arial" w:eastAsia="Arial" w:hAnsi="Arial" w:cs="Arial"/>
          <w:b/>
        </w:rPr>
        <w:t> </w:t>
      </w:r>
      <w:r w:rsidR="00887DF4" w:rsidRPr="00887DF4">
        <w:rPr>
          <w:rFonts w:ascii="Arial" w:eastAsia="Arial" w:hAnsi="Arial" w:cs="Arial"/>
          <w:b/>
        </w:rPr>
        <w:t>1.173.000</w:t>
      </w:r>
      <w:r w:rsidRPr="00887DF4">
        <w:rPr>
          <w:rFonts w:ascii="Arial" w:eastAsia="Arial" w:hAnsi="Arial" w:cs="Arial"/>
          <w:b/>
        </w:rPr>
        <w:t xml:space="preserve">,- Kč    </w:t>
      </w:r>
    </w:p>
    <w:p w14:paraId="4E1CC867" w14:textId="4140EFC2" w:rsidR="00887DF4" w:rsidRDefault="00887DF4">
      <w:pPr>
        <w:spacing w:after="0" w:line="240" w:lineRule="auto"/>
        <w:ind w:firstLine="42"/>
        <w:rPr>
          <w:rFonts w:ascii="Arial" w:eastAsia="Arial" w:hAnsi="Arial" w:cs="Arial"/>
          <w:b/>
        </w:rPr>
      </w:pPr>
    </w:p>
    <w:p w14:paraId="30AD6DE2" w14:textId="77777777" w:rsidR="00887DF4" w:rsidRDefault="00887DF4" w:rsidP="00887DF4">
      <w:pPr>
        <w:spacing w:after="0" w:line="240" w:lineRule="auto"/>
        <w:ind w:firstLine="4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Ministerstvo práce a sociální věcí</w:t>
      </w:r>
    </w:p>
    <w:p w14:paraId="085D3DEA" w14:textId="77777777" w:rsidR="00887DF4" w:rsidRDefault="00887DF4" w:rsidP="00887DF4">
      <w:pPr>
        <w:spacing w:after="0" w:line="240" w:lineRule="auto"/>
        <w:ind w:firstLine="4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Dotace ze státního rozpočtu na podporu mimořádného finančního ohodnocení zaměstnanců v souvislosti s epidemií COVID_19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</w:t>
      </w:r>
    </w:p>
    <w:p w14:paraId="4E5F4442" w14:textId="7BEC3B5B" w:rsidR="00520DE2" w:rsidRPr="00887DF4" w:rsidRDefault="00887DF4">
      <w:pPr>
        <w:spacing w:after="0" w:line="240" w:lineRule="auto"/>
        <w:ind w:firstLine="42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Konečná poskytnutá dotace: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A90483"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 xml:space="preserve">  </w:t>
      </w:r>
      <w:r w:rsidRPr="00887DF4">
        <w:rPr>
          <w:rFonts w:ascii="Arial" w:eastAsia="Arial" w:hAnsi="Arial" w:cs="Arial"/>
          <w:b/>
          <w:bCs/>
        </w:rPr>
        <w:t>197.766,05 Kč</w:t>
      </w:r>
    </w:p>
    <w:p w14:paraId="2749AAB3" w14:textId="77777777" w:rsidR="00887DF4" w:rsidRDefault="00887DF4">
      <w:pPr>
        <w:spacing w:after="0" w:line="240" w:lineRule="auto"/>
        <w:ind w:firstLine="42"/>
        <w:rPr>
          <w:rFonts w:ascii="Arial" w:eastAsia="Arial" w:hAnsi="Arial" w:cs="Arial"/>
          <w:b/>
          <w:color w:val="FF0000"/>
        </w:rPr>
      </w:pPr>
    </w:p>
    <w:p w14:paraId="37CA6B73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>Krajský úřad Pardubického kraje</w:t>
      </w:r>
    </w:p>
    <w:p w14:paraId="6B88DB97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Odbor sociálních věcí</w:t>
      </w:r>
    </w:p>
    <w:p w14:paraId="7C5D0E43" w14:textId="0A38CC77" w:rsidR="00520DE2" w:rsidRDefault="00FA6FA8">
      <w:pPr>
        <w:spacing w:after="0" w:line="240" w:lineRule="auto"/>
        <w:ind w:right="-57"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Poskytnutí dotace na podporu programů sociálních věcí z rozpočtu Pk pro rok 202</w:t>
      </w:r>
      <w:r w:rsidR="00887DF4">
        <w:rPr>
          <w:rFonts w:ascii="Arial" w:eastAsia="Arial" w:hAnsi="Arial" w:cs="Arial"/>
        </w:rPr>
        <w:t>1</w:t>
      </w:r>
    </w:p>
    <w:p w14:paraId="18F91B73" w14:textId="77777777" w:rsidR="00520DE2" w:rsidRDefault="00FA6FA8">
      <w:pPr>
        <w:spacing w:after="0" w:line="240" w:lineRule="auto"/>
        <w:ind w:firstLine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 xml:space="preserve">Název projektu: Odlehčovací služby Berenika – Vysoké Mýto, o.p.s.  </w:t>
      </w:r>
    </w:p>
    <w:p w14:paraId="279ECF0A" w14:textId="04F0ED7E" w:rsidR="00520DE2" w:rsidRDefault="00FA6FA8">
      <w:pPr>
        <w:spacing w:after="0" w:line="240" w:lineRule="auto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</w:rPr>
        <w:t xml:space="preserve"> Poskytnutá dotace</w:t>
      </w:r>
      <w:r>
        <w:rPr>
          <w:rFonts w:ascii="Arial" w:eastAsia="Arial" w:hAnsi="Arial" w:cs="Arial"/>
          <w:color w:val="FF0000"/>
        </w:rPr>
        <w:t xml:space="preserve">:                                                                                            </w:t>
      </w:r>
      <w:r w:rsidR="00A90483"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color w:val="FF0000"/>
        </w:rPr>
        <w:t xml:space="preserve">   </w:t>
      </w:r>
      <w:r w:rsidRPr="00887DF4">
        <w:rPr>
          <w:rFonts w:ascii="Arial" w:eastAsia="Arial" w:hAnsi="Arial" w:cs="Arial"/>
          <w:b/>
        </w:rPr>
        <w:t>272.000,-Kč</w:t>
      </w:r>
    </w:p>
    <w:p w14:paraId="12797852" w14:textId="77777777" w:rsidR="00520DE2" w:rsidRDefault="00520DE2">
      <w:pPr>
        <w:spacing w:after="0" w:line="240" w:lineRule="auto"/>
        <w:rPr>
          <w:rFonts w:ascii="Arial" w:eastAsia="Arial" w:hAnsi="Arial" w:cs="Arial"/>
          <w:b/>
          <w:color w:val="FF0000"/>
        </w:rPr>
      </w:pPr>
    </w:p>
    <w:p w14:paraId="5909926B" w14:textId="0524A39D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 xml:space="preserve">Smlouva o poskytnutí individuální dotace od města Vysoké Mýto                </w:t>
      </w:r>
      <w:r w:rsidR="00887DF4">
        <w:rPr>
          <w:rFonts w:ascii="Arial" w:eastAsia="Arial" w:hAnsi="Arial" w:cs="Arial"/>
          <w:b/>
        </w:rPr>
        <w:t>250.000</w:t>
      </w:r>
      <w:r w:rsidRPr="00887DF4">
        <w:rPr>
          <w:rFonts w:ascii="Arial" w:eastAsia="Arial" w:hAnsi="Arial" w:cs="Arial"/>
          <w:b/>
        </w:rPr>
        <w:t>,- Kč</w:t>
      </w:r>
    </w:p>
    <w:p w14:paraId="5F42E84A" w14:textId="77777777" w:rsidR="00520DE2" w:rsidRDefault="00FA6FA8">
      <w:pPr>
        <w:spacing w:after="0" w:line="240" w:lineRule="auto"/>
        <w:ind w:left="-252" w:hanging="2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>  </w:t>
      </w:r>
    </w:p>
    <w:p w14:paraId="24D63B6C" w14:textId="77777777" w:rsidR="00520DE2" w:rsidRDefault="00FA6FA8">
      <w:pPr>
        <w:spacing w:after="0" w:line="240" w:lineRule="auto"/>
        <w:ind w:left="-252" w:hanging="2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 xml:space="preserve">         Úřad práce </w:t>
      </w:r>
    </w:p>
    <w:p w14:paraId="49B25E39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 xml:space="preserve"> Příspěvek na zaměstnávání osob se zdravotním postižením </w:t>
      </w:r>
    </w:p>
    <w:p w14:paraId="5AD58F31" w14:textId="7467354B" w:rsidR="00520DE2" w:rsidRPr="00887DF4" w:rsidRDefault="00FA6FA8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Poskytnutá dotace:                                                                                       </w:t>
      </w:r>
      <w:r>
        <w:rPr>
          <w:rFonts w:ascii="Arial" w:eastAsia="Arial" w:hAnsi="Arial" w:cs="Arial"/>
          <w:b/>
        </w:rPr>
        <w:t xml:space="preserve"> </w:t>
      </w:r>
      <w:r w:rsidR="00A90483">
        <w:rPr>
          <w:rFonts w:ascii="Arial" w:eastAsia="Arial" w:hAnsi="Arial" w:cs="Arial"/>
          <w:b/>
        </w:rPr>
        <w:t xml:space="preserve">     </w:t>
      </w:r>
      <w:r w:rsidR="00887DF4" w:rsidRPr="00887DF4">
        <w:rPr>
          <w:rFonts w:ascii="Arial" w:eastAsia="Arial" w:hAnsi="Arial" w:cs="Arial"/>
          <w:b/>
        </w:rPr>
        <w:t>164.298,88</w:t>
      </w:r>
      <w:r w:rsidRPr="00887DF4">
        <w:rPr>
          <w:rFonts w:ascii="Arial" w:eastAsia="Arial" w:hAnsi="Arial" w:cs="Arial"/>
          <w:b/>
        </w:rPr>
        <w:t xml:space="preserve"> Kč</w:t>
      </w:r>
    </w:p>
    <w:p w14:paraId="4DE32683" w14:textId="118D15C2" w:rsidR="00520DE2" w:rsidRPr="00887DF4" w:rsidRDefault="00FA6FA8">
      <w:pPr>
        <w:spacing w:after="0" w:line="240" w:lineRule="auto"/>
        <w:rPr>
          <w:rFonts w:ascii="Arial" w:eastAsia="Arial" w:hAnsi="Arial" w:cs="Arial"/>
          <w:b/>
        </w:rPr>
      </w:pPr>
      <w:r w:rsidRPr="00887DF4">
        <w:rPr>
          <w:rFonts w:ascii="Arial" w:eastAsia="Arial" w:hAnsi="Arial" w:cs="Arial"/>
          <w:b/>
        </w:rPr>
        <w:t>Antivirus:</w:t>
      </w:r>
      <w:r w:rsidRPr="00887DF4">
        <w:rPr>
          <w:rFonts w:ascii="Arial" w:eastAsia="Arial" w:hAnsi="Arial" w:cs="Arial"/>
          <w:b/>
        </w:rPr>
        <w:tab/>
      </w:r>
      <w:r w:rsidRPr="00887DF4">
        <w:rPr>
          <w:rFonts w:ascii="Arial" w:eastAsia="Arial" w:hAnsi="Arial" w:cs="Arial"/>
          <w:b/>
        </w:rPr>
        <w:tab/>
      </w:r>
      <w:r w:rsidRPr="00887DF4">
        <w:rPr>
          <w:rFonts w:ascii="Arial" w:eastAsia="Arial" w:hAnsi="Arial" w:cs="Arial"/>
          <w:b/>
        </w:rPr>
        <w:tab/>
      </w:r>
      <w:r w:rsidRPr="00887DF4">
        <w:rPr>
          <w:rFonts w:ascii="Arial" w:eastAsia="Arial" w:hAnsi="Arial" w:cs="Arial"/>
          <w:b/>
        </w:rPr>
        <w:tab/>
      </w:r>
      <w:r w:rsidRPr="00887DF4">
        <w:rPr>
          <w:rFonts w:ascii="Arial" w:eastAsia="Arial" w:hAnsi="Arial" w:cs="Arial"/>
          <w:b/>
        </w:rPr>
        <w:tab/>
      </w:r>
      <w:r w:rsidRPr="00887DF4">
        <w:rPr>
          <w:rFonts w:ascii="Arial" w:eastAsia="Arial" w:hAnsi="Arial" w:cs="Arial"/>
          <w:b/>
        </w:rPr>
        <w:tab/>
      </w:r>
      <w:r w:rsidRPr="00887DF4">
        <w:rPr>
          <w:rFonts w:ascii="Arial" w:eastAsia="Arial" w:hAnsi="Arial" w:cs="Arial"/>
          <w:b/>
        </w:rPr>
        <w:tab/>
      </w:r>
      <w:r w:rsidRPr="00887DF4">
        <w:rPr>
          <w:rFonts w:ascii="Arial" w:eastAsia="Arial" w:hAnsi="Arial" w:cs="Arial"/>
          <w:b/>
        </w:rPr>
        <w:tab/>
        <w:t xml:space="preserve">             </w:t>
      </w:r>
      <w:r w:rsidR="00887DF4" w:rsidRPr="00887DF4">
        <w:rPr>
          <w:rFonts w:ascii="Arial" w:eastAsia="Arial" w:hAnsi="Arial" w:cs="Arial"/>
          <w:b/>
        </w:rPr>
        <w:t xml:space="preserve">  </w:t>
      </w:r>
      <w:r w:rsidRPr="00887DF4">
        <w:rPr>
          <w:rFonts w:ascii="Arial" w:eastAsia="Arial" w:hAnsi="Arial" w:cs="Arial"/>
          <w:b/>
        </w:rPr>
        <w:t xml:space="preserve"> </w:t>
      </w:r>
      <w:r w:rsidR="00A90483">
        <w:rPr>
          <w:rFonts w:ascii="Arial" w:eastAsia="Arial" w:hAnsi="Arial" w:cs="Arial"/>
          <w:b/>
        </w:rPr>
        <w:t xml:space="preserve">    </w:t>
      </w:r>
      <w:r w:rsidRPr="00887DF4">
        <w:rPr>
          <w:rFonts w:ascii="Arial" w:eastAsia="Arial" w:hAnsi="Arial" w:cs="Arial"/>
          <w:b/>
        </w:rPr>
        <w:t xml:space="preserve">  </w:t>
      </w:r>
      <w:r w:rsidR="00887DF4" w:rsidRPr="00887DF4">
        <w:rPr>
          <w:rFonts w:ascii="Arial" w:eastAsia="Arial" w:hAnsi="Arial" w:cs="Arial"/>
          <w:b/>
        </w:rPr>
        <w:t>7.767,13</w:t>
      </w:r>
      <w:r w:rsidR="00B12DAF">
        <w:rPr>
          <w:rFonts w:ascii="Arial" w:eastAsia="Arial" w:hAnsi="Arial" w:cs="Arial"/>
          <w:b/>
        </w:rPr>
        <w:t xml:space="preserve"> </w:t>
      </w:r>
      <w:r w:rsidRPr="00887DF4">
        <w:rPr>
          <w:rFonts w:ascii="Arial" w:eastAsia="Arial" w:hAnsi="Arial" w:cs="Arial"/>
          <w:b/>
        </w:rPr>
        <w:t>Kč</w:t>
      </w:r>
    </w:p>
    <w:p w14:paraId="1E495605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75BCE7" w14:textId="213A42D8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>Sponzorské dary za rok 202</w:t>
      </w:r>
      <w:r w:rsidR="00887DF4">
        <w:rPr>
          <w:rFonts w:ascii="Arial" w:eastAsia="Arial" w:hAnsi="Arial" w:cs="Arial"/>
          <w:b/>
        </w:rPr>
        <w:t>1</w:t>
      </w:r>
    </w:p>
    <w:p w14:paraId="05DCE7E0" w14:textId="487A8DB4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Arial" w:eastAsia="Arial" w:hAnsi="Arial" w:cs="Arial"/>
        </w:rPr>
        <w:t>Sponzorské dary od fyzických a právnických osob</w:t>
      </w:r>
      <w:r w:rsidRPr="00887DF4">
        <w:rPr>
          <w:rFonts w:ascii="Arial" w:eastAsia="Arial" w:hAnsi="Arial" w:cs="Arial"/>
        </w:rPr>
        <w:t xml:space="preserve">:    </w:t>
      </w:r>
      <w:r w:rsidRPr="00887DF4">
        <w:rPr>
          <w:rFonts w:ascii="Arial" w:eastAsia="Arial" w:hAnsi="Arial" w:cs="Arial"/>
          <w:b/>
        </w:rPr>
        <w:t>                                      </w:t>
      </w:r>
      <w:r w:rsidR="00A90483">
        <w:rPr>
          <w:rFonts w:ascii="Arial" w:eastAsia="Arial" w:hAnsi="Arial" w:cs="Arial"/>
          <w:b/>
        </w:rPr>
        <w:t xml:space="preserve">    </w:t>
      </w:r>
      <w:r w:rsidRPr="00887DF4">
        <w:rPr>
          <w:rFonts w:ascii="Arial" w:eastAsia="Arial" w:hAnsi="Arial" w:cs="Arial"/>
          <w:b/>
        </w:rPr>
        <w:t xml:space="preserve">  </w:t>
      </w:r>
      <w:r w:rsidR="00887DF4" w:rsidRPr="00887DF4">
        <w:rPr>
          <w:rFonts w:ascii="Arial" w:eastAsia="Arial" w:hAnsi="Arial" w:cs="Arial"/>
          <w:b/>
        </w:rPr>
        <w:t>1.990,89</w:t>
      </w:r>
      <w:r w:rsidRPr="00887DF4">
        <w:rPr>
          <w:rFonts w:ascii="Arial" w:eastAsia="Arial" w:hAnsi="Arial" w:cs="Arial"/>
          <w:b/>
        </w:rPr>
        <w:t xml:space="preserve"> Kč</w:t>
      </w:r>
    </w:p>
    <w:p w14:paraId="06B83CE4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04B95D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>Úhrady od klientů</w:t>
      </w:r>
    </w:p>
    <w:p w14:paraId="01480A04" w14:textId="3DDD99CA" w:rsidR="00520DE2" w:rsidRDefault="00FA6FA8" w:rsidP="00A90483">
      <w:pPr>
        <w:tabs>
          <w:tab w:val="left" w:pos="7371"/>
          <w:tab w:val="left" w:pos="7513"/>
        </w:tabs>
        <w:spacing w:after="0" w:line="240" w:lineRule="auto"/>
        <w:ind w:left="7655" w:right="-284" w:hanging="7655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Arial" w:eastAsia="Arial" w:hAnsi="Arial" w:cs="Arial"/>
        </w:rPr>
        <w:t>V roce 202</w:t>
      </w:r>
      <w:r w:rsidR="00887DF4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 xml:space="preserve"> za poskytování sociálních služeb klienti uhradili:                           </w:t>
      </w:r>
      <w:r w:rsidR="00A90483"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 xml:space="preserve">   </w:t>
      </w:r>
      <w:r w:rsidR="00887DF4" w:rsidRPr="00887DF4">
        <w:rPr>
          <w:rFonts w:ascii="Arial" w:eastAsia="Arial" w:hAnsi="Arial" w:cs="Arial"/>
          <w:b/>
        </w:rPr>
        <w:t>73.243</w:t>
      </w:r>
      <w:r w:rsidRPr="00887DF4">
        <w:rPr>
          <w:rFonts w:ascii="Arial" w:eastAsia="Arial" w:hAnsi="Arial" w:cs="Arial"/>
          <w:b/>
        </w:rPr>
        <w:t>,- Kč  </w:t>
      </w:r>
    </w:p>
    <w:p w14:paraId="43B4FE24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8677E2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                                                                                        </w:t>
      </w:r>
    </w:p>
    <w:p w14:paraId="6EB1DF02" w14:textId="3A0563FE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Arial" w:eastAsia="Arial" w:hAnsi="Arial" w:cs="Arial"/>
          <w:b/>
        </w:rPr>
        <w:t xml:space="preserve">Jiné </w:t>
      </w:r>
      <w:r w:rsidR="005873A3">
        <w:rPr>
          <w:rFonts w:ascii="Arial" w:eastAsia="Arial" w:hAnsi="Arial" w:cs="Arial"/>
          <w:b/>
        </w:rPr>
        <w:t>v</w:t>
      </w:r>
      <w:r>
        <w:rPr>
          <w:rFonts w:ascii="Arial" w:eastAsia="Arial" w:hAnsi="Arial" w:cs="Arial"/>
          <w:b/>
        </w:rPr>
        <w:t>ýnosy  </w:t>
      </w:r>
      <w:r w:rsidR="005873A3">
        <w:rPr>
          <w:rFonts w:ascii="Arial" w:eastAsia="Arial" w:hAnsi="Arial" w:cs="Arial"/>
          <w:b/>
        </w:rPr>
        <w:t xml:space="preserve">              </w:t>
      </w:r>
      <w:r>
        <w:rPr>
          <w:rFonts w:ascii="Arial" w:eastAsia="Arial" w:hAnsi="Arial" w:cs="Arial"/>
          <w:b/>
        </w:rPr>
        <w:t xml:space="preserve">                                                                                      </w:t>
      </w:r>
      <w:r w:rsidR="00A90483">
        <w:rPr>
          <w:rFonts w:ascii="Arial" w:eastAsia="Arial" w:hAnsi="Arial" w:cs="Arial"/>
          <w:b/>
        </w:rPr>
        <w:t xml:space="preserve">   </w:t>
      </w:r>
      <w:r>
        <w:rPr>
          <w:rFonts w:ascii="Arial" w:eastAsia="Arial" w:hAnsi="Arial" w:cs="Arial"/>
          <w:b/>
        </w:rPr>
        <w:t xml:space="preserve">   </w:t>
      </w:r>
      <w:r w:rsidR="004726D4" w:rsidRPr="004726D4">
        <w:rPr>
          <w:rFonts w:ascii="Arial" w:eastAsia="Arial" w:hAnsi="Arial" w:cs="Arial"/>
          <w:b/>
        </w:rPr>
        <w:t>14.479,86</w:t>
      </w:r>
      <w:r w:rsidRPr="004726D4">
        <w:rPr>
          <w:rFonts w:ascii="Arial" w:eastAsia="Arial" w:hAnsi="Arial" w:cs="Arial"/>
          <w:b/>
        </w:rPr>
        <w:t xml:space="preserve"> Kč</w:t>
      </w:r>
    </w:p>
    <w:p w14:paraId="38C53BA0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8D322F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CAEC60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 </w:t>
      </w:r>
    </w:p>
    <w:p w14:paraId="23DAD44D" w14:textId="77777777" w:rsidR="00520DE2" w:rsidRDefault="00520DE2"/>
    <w:p w14:paraId="1D0F6082" w14:textId="77777777" w:rsidR="00520DE2" w:rsidRDefault="00520DE2">
      <w:pPr>
        <w:rPr>
          <w:rFonts w:ascii="Arial" w:eastAsia="Arial" w:hAnsi="Arial" w:cs="Arial"/>
        </w:rPr>
      </w:pPr>
    </w:p>
    <w:p w14:paraId="71F624D7" w14:textId="77777777" w:rsidR="00520DE2" w:rsidRDefault="00520DE2">
      <w:pPr>
        <w:rPr>
          <w:rFonts w:ascii="Arial" w:eastAsia="Arial" w:hAnsi="Arial" w:cs="Arial"/>
        </w:rPr>
      </w:pPr>
    </w:p>
    <w:p w14:paraId="0AF04ADA" w14:textId="77777777" w:rsidR="00520DE2" w:rsidRDefault="00520DE2">
      <w:pPr>
        <w:rPr>
          <w:rFonts w:ascii="Arial" w:eastAsia="Arial" w:hAnsi="Arial" w:cs="Arial"/>
        </w:rPr>
      </w:pPr>
    </w:p>
    <w:p w14:paraId="3F7436EE" w14:textId="77777777" w:rsidR="00520DE2" w:rsidRDefault="00520DE2">
      <w:pPr>
        <w:rPr>
          <w:rFonts w:ascii="Arial" w:eastAsia="Arial" w:hAnsi="Arial" w:cs="Arial"/>
        </w:rPr>
      </w:pPr>
    </w:p>
    <w:p w14:paraId="686C28F7" w14:textId="77777777" w:rsidR="00520DE2" w:rsidRDefault="00520DE2">
      <w:pPr>
        <w:rPr>
          <w:rFonts w:ascii="Arial" w:eastAsia="Arial" w:hAnsi="Arial" w:cs="Arial"/>
        </w:rPr>
      </w:pPr>
    </w:p>
    <w:p w14:paraId="58742A67" w14:textId="179C4138" w:rsidR="00520DE2" w:rsidRDefault="00520DE2">
      <w:pPr>
        <w:rPr>
          <w:rFonts w:ascii="Arial" w:eastAsia="Arial" w:hAnsi="Arial" w:cs="Arial"/>
        </w:rPr>
      </w:pPr>
    </w:p>
    <w:p w14:paraId="7B8B84F6" w14:textId="77777777" w:rsidR="00520DE2" w:rsidRDefault="00520DE2">
      <w:pPr>
        <w:rPr>
          <w:rFonts w:ascii="Arial" w:eastAsia="Arial" w:hAnsi="Arial" w:cs="Arial"/>
        </w:rPr>
      </w:pPr>
    </w:p>
    <w:p w14:paraId="3278BF83" w14:textId="77777777" w:rsidR="00520DE2" w:rsidRDefault="00FA6F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CHRÁNĚNÁ DÍLNA - Coffee Club</w:t>
      </w:r>
    </w:p>
    <w:p w14:paraId="5D57DF07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Poslání (mise)</w:t>
      </w:r>
    </w:p>
    <w:p w14:paraId="0F13F29A" w14:textId="77777777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Poslání  chráněné dílny je nácvik pracovních činností a pracovních návyků a zapojení lidí s tělesným, mentálním  a zdravotním postižením do společnosti. V kavárně nejde o pouhé vytvoření pracovních míst pro handicapované v izolované chráněné dílně, ale o otevřené pracoviště s každodenním kontaktem se společnosti.</w:t>
      </w:r>
    </w:p>
    <w:p w14:paraId="0B4EB65F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B7055E" w14:textId="77777777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Prospěšnost je oboustranná: handicapovaní získají práci a možnost žít bez</w:t>
      </w:r>
    </w:p>
    <w:p w14:paraId="3955E375" w14:textId="77777777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izolace a lidé bez handicapu mohou ztratit jistý ostych k handicapovaným a hlavně</w:t>
      </w:r>
    </w:p>
    <w:p w14:paraId="2F03C018" w14:textId="77777777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podpoří je tím nejsmysluplnějším způsobem – umožnit jim pracovat a žít běžným životem.</w:t>
      </w:r>
    </w:p>
    <w:p w14:paraId="3DED2239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46C5D0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Cílová skupina (okruh osob)</w:t>
      </w:r>
    </w:p>
    <w:p w14:paraId="2F1FA5FD" w14:textId="77777777" w:rsidR="00520DE2" w:rsidRDefault="00FA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V chráněné dílně mohou být zaměstnány osoby s mentálním, tělesným nebo zdravotním handicapem.</w:t>
      </w:r>
    </w:p>
    <w:p w14:paraId="6C2FA430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BAB800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Cíle služby</w:t>
      </w:r>
    </w:p>
    <w:p w14:paraId="6831CDDC" w14:textId="77777777" w:rsidR="00520DE2" w:rsidRDefault="00FA6FA8">
      <w:pPr>
        <w:numPr>
          <w:ilvl w:val="0"/>
          <w:numId w:val="4"/>
        </w:numPr>
        <w:spacing w:after="0" w:line="240" w:lineRule="auto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Podporovat osoby s handicapem v pracovním uplatnění</w:t>
      </w:r>
    </w:p>
    <w:p w14:paraId="59B3667C" w14:textId="77777777" w:rsidR="00520DE2" w:rsidRDefault="00FA6FA8">
      <w:pPr>
        <w:numPr>
          <w:ilvl w:val="0"/>
          <w:numId w:val="4"/>
        </w:numPr>
        <w:spacing w:after="0" w:line="240" w:lineRule="auto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Podporovat tyto osoby v sociálním začlenění</w:t>
      </w:r>
    </w:p>
    <w:p w14:paraId="526F7CA9" w14:textId="77777777" w:rsidR="00520DE2" w:rsidRDefault="00FA6FA8">
      <w:pPr>
        <w:numPr>
          <w:ilvl w:val="0"/>
          <w:numId w:val="4"/>
        </w:numPr>
        <w:spacing w:after="0" w:line="240" w:lineRule="auto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Vytvořit u osob s handicapem pracovní návyky</w:t>
      </w:r>
    </w:p>
    <w:p w14:paraId="1A0E4287" w14:textId="77777777" w:rsidR="00520DE2" w:rsidRDefault="00FA6FA8">
      <w:pPr>
        <w:numPr>
          <w:ilvl w:val="0"/>
          <w:numId w:val="4"/>
        </w:numPr>
        <w:spacing w:after="0" w:line="240" w:lineRule="auto"/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Podporovat osoby s handicapem k zapojení se na běžném trhu práce</w:t>
      </w:r>
    </w:p>
    <w:p w14:paraId="301AF46F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noProof/>
        </w:rPr>
        <w:drawing>
          <wp:anchor distT="0" distB="0" distL="114300" distR="114300" simplePos="0" relativeHeight="251688960" behindDoc="0" locked="0" layoutInCell="1" hidden="0" allowOverlap="1" wp14:anchorId="3160796F" wp14:editId="5D1F743C">
            <wp:simplePos x="0" y="0"/>
            <wp:positionH relativeFrom="column">
              <wp:posOffset>2999740</wp:posOffset>
            </wp:positionH>
            <wp:positionV relativeFrom="paragraph">
              <wp:posOffset>372745</wp:posOffset>
            </wp:positionV>
            <wp:extent cx="2619375" cy="1962150"/>
            <wp:effectExtent l="0" t="0" r="0" b="0"/>
            <wp:wrapSquare wrapText="bothSides" distT="0" distB="0" distL="114300" distR="114300"/>
            <wp:docPr id="246" name="image1.jpg" descr="G:\Foto 2016\Kavárna\kavárna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:\Foto 2016\Kavárna\kavárna 3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hidden="0" allowOverlap="1" wp14:anchorId="1ABB04A1" wp14:editId="13AD5E5F">
            <wp:simplePos x="0" y="0"/>
            <wp:positionH relativeFrom="column">
              <wp:posOffset>471805</wp:posOffset>
            </wp:positionH>
            <wp:positionV relativeFrom="paragraph">
              <wp:posOffset>530225</wp:posOffset>
            </wp:positionV>
            <wp:extent cx="1981200" cy="1981200"/>
            <wp:effectExtent l="0" t="0" r="0" b="0"/>
            <wp:wrapSquare wrapText="bothSides" distT="0" distB="0" distL="114300" distR="114300"/>
            <wp:docPr id="251" name="image17.jpg" descr="I:\Foto 2021\kavárna\175429024_3721698887953379_711922618454661927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I:\Foto 2021\kavárna\175429024_3721698887953379_7119226184546619270_n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20136E" w14:textId="77777777" w:rsidR="00520DE2" w:rsidRDefault="00FA6F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    </w:t>
      </w:r>
    </w:p>
    <w:p w14:paraId="0A9612EB" w14:textId="77777777" w:rsidR="00520DE2" w:rsidRDefault="00520DE2">
      <w:pPr>
        <w:spacing w:line="240" w:lineRule="auto"/>
        <w:rPr>
          <w:rFonts w:ascii="Arial" w:eastAsia="Arial" w:hAnsi="Arial" w:cs="Arial"/>
          <w:b/>
        </w:rPr>
      </w:pPr>
    </w:p>
    <w:p w14:paraId="3A607E70" w14:textId="77777777" w:rsidR="00520DE2" w:rsidRDefault="00520DE2">
      <w:pPr>
        <w:spacing w:line="240" w:lineRule="auto"/>
        <w:jc w:val="center"/>
        <w:rPr>
          <w:rFonts w:ascii="Arial" w:eastAsia="Arial" w:hAnsi="Arial" w:cs="Arial"/>
          <w:b/>
        </w:rPr>
      </w:pPr>
    </w:p>
    <w:p w14:paraId="22DF69F4" w14:textId="77777777" w:rsidR="00520DE2" w:rsidRDefault="00520DE2">
      <w:pPr>
        <w:spacing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6FF07241" w14:textId="77777777" w:rsidR="00520DE2" w:rsidRDefault="00520DE2">
      <w:pPr>
        <w:spacing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765C25CA" w14:textId="77777777" w:rsidR="00520DE2" w:rsidRDefault="00FA6FA8">
      <w:pPr>
        <w:spacing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91008" behindDoc="0" locked="0" layoutInCell="1" hidden="0" allowOverlap="1" wp14:anchorId="7D0A19BB" wp14:editId="078A161F">
            <wp:simplePos x="0" y="0"/>
            <wp:positionH relativeFrom="column">
              <wp:posOffset>152400</wp:posOffset>
            </wp:positionH>
            <wp:positionV relativeFrom="paragraph">
              <wp:posOffset>238125</wp:posOffset>
            </wp:positionV>
            <wp:extent cx="933450" cy="1323975"/>
            <wp:effectExtent l="0" t="0" r="0" b="0"/>
            <wp:wrapSquare wrapText="bothSides" distT="0" distB="0" distL="114300" distR="114300"/>
            <wp:docPr id="249" name="image21.jpg" descr="D:\!Dokumenty\Desktop\informační materiály\Kavárna\logo_cafe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D:\!Dokumenty\Desktop\informační materiály\Kavárna\logo_cafe 2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hidden="0" allowOverlap="1" wp14:anchorId="577F480D" wp14:editId="48FBFBAE">
            <wp:simplePos x="0" y="0"/>
            <wp:positionH relativeFrom="column">
              <wp:posOffset>1295400</wp:posOffset>
            </wp:positionH>
            <wp:positionV relativeFrom="paragraph">
              <wp:posOffset>238125</wp:posOffset>
            </wp:positionV>
            <wp:extent cx="1707515" cy="1918335"/>
            <wp:effectExtent l="0" t="0" r="0" b="0"/>
            <wp:wrapSquare wrapText="bothSides" distT="0" distB="0" distL="114300" distR="114300"/>
            <wp:docPr id="257" name="image28.jpg" descr="I:\Foto 2021\kavárna\184658744_1737557176454975_3514264510377244991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I:\Foto 2021\kavárna\184658744_1737557176454975_3514264510377244991_n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918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hidden="0" allowOverlap="1" wp14:anchorId="05F31DB4" wp14:editId="5AC72D8C">
            <wp:simplePos x="0" y="0"/>
            <wp:positionH relativeFrom="column">
              <wp:posOffset>3362325</wp:posOffset>
            </wp:positionH>
            <wp:positionV relativeFrom="paragraph">
              <wp:posOffset>137133</wp:posOffset>
            </wp:positionV>
            <wp:extent cx="2581275" cy="1935956"/>
            <wp:effectExtent l="0" t="0" r="0" b="0"/>
            <wp:wrapSquare wrapText="bothSides" distT="0" distB="0" distL="114300" distR="114300"/>
            <wp:docPr id="253" name="image27.jpg" descr="I:\Foto 2022\278117077_1079102489487474_365354781229243685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I:\Foto 2022\278117077_1079102489487474_3653547812292436855_n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22B217" w14:textId="77777777" w:rsidR="00520DE2" w:rsidRDefault="00520DE2">
      <w:pPr>
        <w:spacing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7616F1FF" w14:textId="77777777" w:rsidR="00520DE2" w:rsidRDefault="00520DE2">
      <w:pPr>
        <w:spacing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694EB513" w14:textId="77777777" w:rsidR="00520DE2" w:rsidRDefault="00520DE2">
      <w:pPr>
        <w:spacing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0B859A68" w14:textId="77777777" w:rsidR="00520DE2" w:rsidRDefault="00520DE2">
      <w:pPr>
        <w:spacing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1F814EF7" w14:textId="77777777" w:rsidR="00520DE2" w:rsidRDefault="00520DE2">
      <w:pPr>
        <w:spacing w:line="240" w:lineRule="auto"/>
        <w:rPr>
          <w:rFonts w:ascii="Arial" w:eastAsia="Arial" w:hAnsi="Arial" w:cs="Arial"/>
          <w:b/>
        </w:rPr>
      </w:pPr>
    </w:p>
    <w:p w14:paraId="3EBF22A3" w14:textId="77777777" w:rsidR="00520DE2" w:rsidRDefault="00520DE2">
      <w:pPr>
        <w:spacing w:line="240" w:lineRule="auto"/>
        <w:rPr>
          <w:rFonts w:ascii="Arial" w:eastAsia="Arial" w:hAnsi="Arial" w:cs="Arial"/>
          <w:b/>
        </w:rPr>
      </w:pPr>
    </w:p>
    <w:p w14:paraId="3CCB5938" w14:textId="65E22A43" w:rsidR="00520DE2" w:rsidRDefault="00520DE2">
      <w:pPr>
        <w:spacing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602A7FA0" w14:textId="77777777" w:rsidR="00520DE2" w:rsidRDefault="00FA6FA8">
      <w:pPr>
        <w:spacing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Financování pro rok 20</w:t>
      </w:r>
      <w:r>
        <w:rPr>
          <w:rFonts w:ascii="Arial" w:eastAsia="Arial" w:hAnsi="Arial" w:cs="Arial"/>
          <w:b/>
        </w:rPr>
        <w:t>21</w:t>
      </w:r>
    </w:p>
    <w:p w14:paraId="596F0580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32DA51" w14:textId="77777777" w:rsidR="00520DE2" w:rsidRDefault="00FA6FA8">
      <w:pPr>
        <w:spacing w:after="0" w:line="240" w:lineRule="auto"/>
        <w:ind w:left="-252" w:hanging="2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 xml:space="preserve">         Úřad práce </w:t>
      </w:r>
    </w:p>
    <w:p w14:paraId="20EE0E99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Příspěvek na zaměstnávání osob se zdravotním postižením       </w:t>
      </w:r>
    </w:p>
    <w:p w14:paraId="67B2CDC2" w14:textId="6D035739" w:rsidR="00520DE2" w:rsidRPr="00931C1A" w:rsidRDefault="00FA6FA8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Poskytnutá dotace:                                                                          </w:t>
      </w:r>
      <w:r w:rsidR="00B12DA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               </w:t>
      </w:r>
      <w:r>
        <w:rPr>
          <w:rFonts w:ascii="Arial" w:eastAsia="Arial" w:hAnsi="Arial" w:cs="Arial"/>
          <w:b/>
        </w:rPr>
        <w:t xml:space="preserve"> </w:t>
      </w:r>
      <w:r w:rsidR="00931C1A" w:rsidRPr="00931C1A">
        <w:rPr>
          <w:rFonts w:ascii="Arial" w:eastAsia="Arial" w:hAnsi="Arial" w:cs="Arial"/>
          <w:b/>
        </w:rPr>
        <w:t>939.957,31</w:t>
      </w:r>
      <w:r w:rsidRPr="00931C1A">
        <w:rPr>
          <w:rFonts w:ascii="Arial" w:eastAsia="Arial" w:hAnsi="Arial" w:cs="Arial"/>
          <w:b/>
        </w:rPr>
        <w:t xml:space="preserve"> Kč</w:t>
      </w:r>
    </w:p>
    <w:p w14:paraId="518C84EF" w14:textId="2E216566" w:rsidR="00520DE2" w:rsidRPr="00931C1A" w:rsidRDefault="00FA6FA8">
      <w:pPr>
        <w:spacing w:after="0" w:line="240" w:lineRule="auto"/>
        <w:rPr>
          <w:rFonts w:ascii="Arial" w:eastAsia="Arial" w:hAnsi="Arial" w:cs="Arial"/>
          <w:b/>
        </w:rPr>
      </w:pPr>
      <w:r w:rsidRPr="00931C1A">
        <w:rPr>
          <w:rFonts w:ascii="Arial" w:eastAsia="Arial" w:hAnsi="Arial" w:cs="Arial"/>
          <w:b/>
        </w:rPr>
        <w:t>Antivirus:</w:t>
      </w:r>
      <w:r w:rsidRPr="00931C1A">
        <w:rPr>
          <w:rFonts w:ascii="Arial" w:eastAsia="Arial" w:hAnsi="Arial" w:cs="Arial"/>
          <w:b/>
        </w:rPr>
        <w:tab/>
      </w:r>
      <w:r w:rsidRPr="00931C1A">
        <w:rPr>
          <w:rFonts w:ascii="Arial" w:eastAsia="Arial" w:hAnsi="Arial" w:cs="Arial"/>
          <w:b/>
        </w:rPr>
        <w:tab/>
      </w:r>
      <w:r w:rsidRPr="00931C1A">
        <w:rPr>
          <w:rFonts w:ascii="Arial" w:eastAsia="Arial" w:hAnsi="Arial" w:cs="Arial"/>
          <w:b/>
        </w:rPr>
        <w:tab/>
      </w:r>
      <w:r w:rsidRPr="00931C1A">
        <w:rPr>
          <w:rFonts w:ascii="Arial" w:eastAsia="Arial" w:hAnsi="Arial" w:cs="Arial"/>
          <w:b/>
        </w:rPr>
        <w:tab/>
      </w:r>
      <w:r w:rsidRPr="00931C1A">
        <w:rPr>
          <w:rFonts w:ascii="Arial" w:eastAsia="Arial" w:hAnsi="Arial" w:cs="Arial"/>
          <w:b/>
        </w:rPr>
        <w:tab/>
      </w:r>
      <w:r w:rsidRPr="00931C1A">
        <w:rPr>
          <w:rFonts w:ascii="Arial" w:eastAsia="Arial" w:hAnsi="Arial" w:cs="Arial"/>
          <w:b/>
        </w:rPr>
        <w:tab/>
      </w:r>
      <w:r w:rsidRPr="00931C1A">
        <w:rPr>
          <w:rFonts w:ascii="Arial" w:eastAsia="Arial" w:hAnsi="Arial" w:cs="Arial"/>
          <w:b/>
        </w:rPr>
        <w:tab/>
      </w:r>
      <w:r w:rsidRPr="00931C1A">
        <w:rPr>
          <w:rFonts w:ascii="Arial" w:eastAsia="Arial" w:hAnsi="Arial" w:cs="Arial"/>
          <w:b/>
        </w:rPr>
        <w:tab/>
      </w:r>
      <w:r w:rsidRPr="00931C1A">
        <w:rPr>
          <w:rFonts w:ascii="Arial" w:eastAsia="Arial" w:hAnsi="Arial" w:cs="Arial"/>
          <w:b/>
        </w:rPr>
        <w:tab/>
        <w:t xml:space="preserve">    </w:t>
      </w:r>
      <w:r w:rsidR="00931C1A">
        <w:rPr>
          <w:rFonts w:ascii="Arial" w:eastAsia="Arial" w:hAnsi="Arial" w:cs="Arial"/>
          <w:b/>
        </w:rPr>
        <w:t xml:space="preserve"> </w:t>
      </w:r>
      <w:r w:rsidR="00931C1A" w:rsidRPr="00931C1A">
        <w:rPr>
          <w:rFonts w:ascii="Arial" w:eastAsia="Arial" w:hAnsi="Arial" w:cs="Arial"/>
          <w:b/>
        </w:rPr>
        <w:t>425.199,81</w:t>
      </w:r>
      <w:r w:rsidR="00B12DAF">
        <w:rPr>
          <w:rFonts w:ascii="Arial" w:eastAsia="Arial" w:hAnsi="Arial" w:cs="Arial"/>
          <w:b/>
        </w:rPr>
        <w:t xml:space="preserve"> </w:t>
      </w:r>
      <w:r w:rsidRPr="00931C1A">
        <w:rPr>
          <w:rFonts w:ascii="Arial" w:eastAsia="Arial" w:hAnsi="Arial" w:cs="Arial"/>
          <w:b/>
        </w:rPr>
        <w:t>Kč</w:t>
      </w:r>
    </w:p>
    <w:p w14:paraId="785E7454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A1B3C0" w14:textId="0ABE03D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>Sponzorské dary za rok 202</w:t>
      </w:r>
      <w:r w:rsidR="00931C1A">
        <w:rPr>
          <w:rFonts w:ascii="Arial" w:eastAsia="Arial" w:hAnsi="Arial" w:cs="Arial"/>
          <w:b/>
        </w:rPr>
        <w:t>1</w:t>
      </w:r>
    </w:p>
    <w:p w14:paraId="0879A2B2" w14:textId="690E84A3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Arial" w:eastAsia="Arial" w:hAnsi="Arial" w:cs="Arial"/>
        </w:rPr>
        <w:t>Sponzorské dary od fyzických a právnických osob</w:t>
      </w:r>
      <w:r>
        <w:rPr>
          <w:rFonts w:ascii="Arial" w:eastAsia="Arial" w:hAnsi="Arial" w:cs="Arial"/>
          <w:color w:val="FF0000"/>
        </w:rPr>
        <w:t xml:space="preserve">:                                     </w:t>
      </w:r>
      <w:r>
        <w:rPr>
          <w:rFonts w:ascii="Arial" w:eastAsia="Arial" w:hAnsi="Arial" w:cs="Arial"/>
          <w:b/>
          <w:color w:val="FF0000"/>
        </w:rPr>
        <w:t xml:space="preserve">     </w:t>
      </w:r>
      <w:r w:rsidR="00931C1A" w:rsidRPr="00931C1A">
        <w:rPr>
          <w:rFonts w:ascii="Arial" w:eastAsia="Arial" w:hAnsi="Arial" w:cs="Arial"/>
          <w:b/>
        </w:rPr>
        <w:t>158.826,97</w:t>
      </w:r>
      <w:r w:rsidRPr="00931C1A">
        <w:rPr>
          <w:rFonts w:ascii="Arial" w:eastAsia="Arial" w:hAnsi="Arial" w:cs="Arial"/>
          <w:b/>
        </w:rPr>
        <w:t xml:space="preserve"> Kč</w:t>
      </w:r>
    </w:p>
    <w:p w14:paraId="3D634741" w14:textId="77777777" w:rsidR="00520DE2" w:rsidRDefault="00520D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B1521F" w14:textId="485540B2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Arial" w:eastAsia="Arial" w:hAnsi="Arial" w:cs="Arial"/>
          <w:b/>
        </w:rPr>
        <w:t>Tržby chráněné dílny – kavárny</w:t>
      </w:r>
      <w:r>
        <w:t xml:space="preserve"> </w:t>
      </w:r>
      <w:r>
        <w:rPr>
          <w:rFonts w:ascii="Arial" w:eastAsia="Arial" w:hAnsi="Arial" w:cs="Arial"/>
        </w:rPr>
        <w:t>                                                                        </w:t>
      </w:r>
      <w:r w:rsidR="00931C1A">
        <w:rPr>
          <w:rFonts w:ascii="Arial" w:eastAsia="Arial" w:hAnsi="Arial" w:cs="Arial"/>
          <w:b/>
        </w:rPr>
        <w:t>552.809</w:t>
      </w:r>
      <w:r w:rsidRPr="00931C1A">
        <w:rPr>
          <w:rFonts w:ascii="Arial" w:eastAsia="Arial" w:hAnsi="Arial" w:cs="Arial"/>
          <w:b/>
        </w:rPr>
        <w:t>,- Kč</w:t>
      </w:r>
    </w:p>
    <w:p w14:paraId="41A82A01" w14:textId="77777777" w:rsidR="00520DE2" w:rsidRDefault="00FA6F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B6051C9" w14:textId="5F084402" w:rsidR="00520DE2" w:rsidRDefault="00FA6FA8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</w:rPr>
        <w:t xml:space="preserve">Jiné </w:t>
      </w:r>
      <w:r w:rsidRPr="00931C1A">
        <w:rPr>
          <w:rFonts w:ascii="Arial" w:eastAsia="Arial" w:hAnsi="Arial" w:cs="Arial"/>
          <w:b/>
        </w:rPr>
        <w:t>výnosy</w:t>
      </w:r>
      <w:r>
        <w:rPr>
          <w:rFonts w:ascii="Arial" w:eastAsia="Arial" w:hAnsi="Arial" w:cs="Arial"/>
          <w:b/>
          <w:color w:val="FF0000"/>
        </w:rPr>
        <w:t xml:space="preserve">   </w:t>
      </w:r>
      <w:r>
        <w:rPr>
          <w:rFonts w:ascii="Arial" w:eastAsia="Arial" w:hAnsi="Arial" w:cs="Arial"/>
          <w:color w:val="FF0000"/>
        </w:rPr>
        <w:t>           </w:t>
      </w:r>
      <w:r w:rsidR="00B12DAF">
        <w:rPr>
          <w:rFonts w:ascii="Arial" w:eastAsia="Arial" w:hAnsi="Arial" w:cs="Arial"/>
          <w:color w:val="FF0000"/>
        </w:rPr>
        <w:t xml:space="preserve">              </w:t>
      </w:r>
      <w:r>
        <w:rPr>
          <w:rFonts w:ascii="Arial" w:eastAsia="Arial" w:hAnsi="Arial" w:cs="Arial"/>
          <w:color w:val="FF0000"/>
        </w:rPr>
        <w:t xml:space="preserve">                                                                         </w:t>
      </w:r>
      <w:r w:rsidR="00931C1A">
        <w:rPr>
          <w:rFonts w:ascii="Arial" w:eastAsia="Arial" w:hAnsi="Arial" w:cs="Arial"/>
          <w:color w:val="FF0000"/>
        </w:rPr>
        <w:t xml:space="preserve">   </w:t>
      </w:r>
      <w:r w:rsidR="00931C1A" w:rsidRPr="00931C1A">
        <w:rPr>
          <w:rFonts w:ascii="Arial" w:eastAsia="Arial" w:hAnsi="Arial" w:cs="Arial"/>
          <w:b/>
        </w:rPr>
        <w:t>16</w:t>
      </w:r>
      <w:r w:rsidR="00931C1A">
        <w:rPr>
          <w:rFonts w:ascii="Arial" w:eastAsia="Arial" w:hAnsi="Arial" w:cs="Arial"/>
          <w:b/>
        </w:rPr>
        <w:t>6.520,03</w:t>
      </w:r>
      <w:r w:rsidR="00B12DAF">
        <w:rPr>
          <w:rFonts w:ascii="Arial" w:eastAsia="Arial" w:hAnsi="Arial" w:cs="Arial"/>
          <w:b/>
        </w:rPr>
        <w:t xml:space="preserve"> </w:t>
      </w:r>
      <w:r w:rsidR="00931C1A" w:rsidRPr="00931C1A">
        <w:rPr>
          <w:rFonts w:ascii="Arial" w:eastAsia="Arial" w:hAnsi="Arial" w:cs="Arial"/>
          <w:b/>
        </w:rPr>
        <w:t>Kč</w:t>
      </w:r>
    </w:p>
    <w:p w14:paraId="692E7BA9" w14:textId="77777777" w:rsidR="00520DE2" w:rsidRDefault="00520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4AF51C" w14:textId="77777777" w:rsidR="00520DE2" w:rsidRDefault="00520DE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AA1088" w14:textId="5230270B" w:rsidR="00520DE2" w:rsidRDefault="00674E63">
      <w:pPr>
        <w:jc w:val="center"/>
      </w:pPr>
      <w:bookmarkStart w:id="4" w:name="_heading=h.3znysh7" w:colFirst="0" w:colLast="0"/>
      <w:bookmarkEnd w:id="4"/>
      <w:r>
        <w:rPr>
          <w:noProof/>
        </w:rPr>
        <w:drawing>
          <wp:anchor distT="0" distB="0" distL="114300" distR="114300" simplePos="0" relativeHeight="251694080" behindDoc="0" locked="0" layoutInCell="1" hidden="0" allowOverlap="1" wp14:anchorId="262B45AD" wp14:editId="386218FD">
            <wp:simplePos x="0" y="0"/>
            <wp:positionH relativeFrom="column">
              <wp:posOffset>90805</wp:posOffset>
            </wp:positionH>
            <wp:positionV relativeFrom="paragraph">
              <wp:posOffset>520700</wp:posOffset>
            </wp:positionV>
            <wp:extent cx="3619500" cy="2714625"/>
            <wp:effectExtent l="0" t="0" r="0" b="0"/>
            <wp:wrapSquare wrapText="bothSides" distT="0" distB="0" distL="114300" distR="114300"/>
            <wp:docPr id="252" name="image19.jpg" descr="I:\Foto 2022\Kavárna\280219879_480034857237314_728299106366383941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I:\Foto 2022\Kavárna\280219879_480034857237314_7282991063663839416_n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A6FA8">
        <w:rPr>
          <w:rFonts w:ascii="Times New Roman" w:eastAsia="Times New Roman" w:hAnsi="Times New Roman" w:cs="Times New Roman"/>
          <w:sz w:val="24"/>
          <w:szCs w:val="24"/>
        </w:rPr>
        <w:br/>
      </w:r>
      <w:r w:rsidR="00FA6FA8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44917B0" w14:textId="77777777" w:rsidR="00520DE2" w:rsidRDefault="00FA6FA8">
      <w:pPr>
        <w:rPr>
          <w:rFonts w:ascii="Arial" w:eastAsia="Arial" w:hAnsi="Arial" w:cs="Arial"/>
        </w:rPr>
      </w:pPr>
      <w:bookmarkStart w:id="5" w:name="_heading=h.2et92p0" w:colFirst="0" w:colLast="0"/>
      <w:bookmarkEnd w:id="5"/>
      <w:r>
        <w:rPr>
          <w:noProof/>
        </w:rPr>
        <w:drawing>
          <wp:anchor distT="0" distB="0" distL="114300" distR="114300" simplePos="0" relativeHeight="251695104" behindDoc="0" locked="0" layoutInCell="1" hidden="0" allowOverlap="1" wp14:anchorId="1E09F26E" wp14:editId="4366840F">
            <wp:simplePos x="0" y="0"/>
            <wp:positionH relativeFrom="column">
              <wp:posOffset>3977005</wp:posOffset>
            </wp:positionH>
            <wp:positionV relativeFrom="paragraph">
              <wp:posOffset>633095</wp:posOffset>
            </wp:positionV>
            <wp:extent cx="1666875" cy="2219960"/>
            <wp:effectExtent l="0" t="0" r="0" b="0"/>
            <wp:wrapSquare wrapText="bothSides" distT="0" distB="0" distL="114300" distR="114300"/>
            <wp:docPr id="247" name="image3.jpg" descr="I:\Foto 2021\kavárna\244393240_975260943019042_757320132145184212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:\Foto 2021\kavárna\244393240_975260943019042_7573201321451842120_n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19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20DE2">
      <w:headerReference w:type="default" r:id="rId36"/>
      <w:footerReference w:type="default" r:id="rId37"/>
      <w:pgSz w:w="11906" w:h="16838"/>
      <w:pgMar w:top="1417" w:right="1417" w:bottom="1417" w:left="1417" w:header="708" w:footer="73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1D2E4" w14:textId="77777777" w:rsidR="003D0A2A" w:rsidRDefault="003D0A2A">
      <w:pPr>
        <w:spacing w:after="0" w:line="240" w:lineRule="auto"/>
      </w:pPr>
      <w:r>
        <w:separator/>
      </w:r>
    </w:p>
  </w:endnote>
  <w:endnote w:type="continuationSeparator" w:id="0">
    <w:p w14:paraId="4ACB54BA" w14:textId="77777777" w:rsidR="003D0A2A" w:rsidRDefault="003D0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rsiva">
    <w:altName w:val="Times New Roman"/>
    <w:charset w:val="00"/>
    <w:family w:val="auto"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3F16F" w14:textId="3D60C265" w:rsidR="00C235C5" w:rsidRDefault="00C235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E6752">
      <w:rPr>
        <w:noProof/>
        <w:color w:val="000000"/>
      </w:rPr>
      <w:t>29</w:t>
    </w:r>
    <w:r>
      <w:rPr>
        <w:color w:val="000000"/>
      </w:rPr>
      <w:fldChar w:fldCharType="end"/>
    </w:r>
  </w:p>
  <w:p w14:paraId="6C51E3B2" w14:textId="77777777" w:rsidR="00C235C5" w:rsidRDefault="00C235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7DB5C" w14:textId="77777777" w:rsidR="003D0A2A" w:rsidRDefault="003D0A2A">
      <w:pPr>
        <w:spacing w:after="0" w:line="240" w:lineRule="auto"/>
      </w:pPr>
      <w:r>
        <w:separator/>
      </w:r>
    </w:p>
  </w:footnote>
  <w:footnote w:type="continuationSeparator" w:id="0">
    <w:p w14:paraId="4E5D2C4B" w14:textId="77777777" w:rsidR="003D0A2A" w:rsidRDefault="003D0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6B740" w14:textId="1BAEBCD3" w:rsidR="00C235C5" w:rsidRDefault="00C235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198EA313" wp14:editId="1012E121">
          <wp:extent cx="1323975" cy="361950"/>
          <wp:effectExtent l="0" t="0" r="0" b="0"/>
          <wp:docPr id="273" name="Obrázek 273" descr="dp Beren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p Bereni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6000"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32B6"/>
    <w:multiLevelType w:val="multilevel"/>
    <w:tmpl w:val="4426D2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73480D"/>
    <w:multiLevelType w:val="multilevel"/>
    <w:tmpl w:val="9E3839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94D10"/>
    <w:multiLevelType w:val="multilevel"/>
    <w:tmpl w:val="4B8814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5EB3883"/>
    <w:multiLevelType w:val="multilevel"/>
    <w:tmpl w:val="5428E2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F8175F4"/>
    <w:multiLevelType w:val="multilevel"/>
    <w:tmpl w:val="B4E66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10B107D"/>
    <w:multiLevelType w:val="multilevel"/>
    <w:tmpl w:val="9F74A0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7A41CAD"/>
    <w:multiLevelType w:val="multilevel"/>
    <w:tmpl w:val="9294B6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B2F0348"/>
    <w:multiLevelType w:val="multilevel"/>
    <w:tmpl w:val="0A049E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CB84EB6"/>
    <w:multiLevelType w:val="multilevel"/>
    <w:tmpl w:val="D7985A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EDF4E90"/>
    <w:multiLevelType w:val="multilevel"/>
    <w:tmpl w:val="44FCD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18461DD"/>
    <w:multiLevelType w:val="multilevel"/>
    <w:tmpl w:val="3BAA6A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DC27114"/>
    <w:multiLevelType w:val="multilevel"/>
    <w:tmpl w:val="B4CED6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3E446A22"/>
    <w:multiLevelType w:val="multilevel"/>
    <w:tmpl w:val="E71CE3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6F618DE"/>
    <w:multiLevelType w:val="multilevel"/>
    <w:tmpl w:val="84927BB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4F360F84"/>
    <w:multiLevelType w:val="multilevel"/>
    <w:tmpl w:val="C430FD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57DE1BF2"/>
    <w:multiLevelType w:val="multilevel"/>
    <w:tmpl w:val="AA865B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84339AC"/>
    <w:multiLevelType w:val="multilevel"/>
    <w:tmpl w:val="966EA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8910A20"/>
    <w:multiLevelType w:val="multilevel"/>
    <w:tmpl w:val="630651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599F7575"/>
    <w:multiLevelType w:val="multilevel"/>
    <w:tmpl w:val="CEBCB9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62134E1B"/>
    <w:multiLevelType w:val="multilevel"/>
    <w:tmpl w:val="2CCE5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6D5A76E3"/>
    <w:multiLevelType w:val="multilevel"/>
    <w:tmpl w:val="7E54C7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6F6A7303"/>
    <w:multiLevelType w:val="multilevel"/>
    <w:tmpl w:val="318081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76CA7887"/>
    <w:multiLevelType w:val="multilevel"/>
    <w:tmpl w:val="3EE4FB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7D2954E3"/>
    <w:multiLevelType w:val="multilevel"/>
    <w:tmpl w:val="8FBA42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9"/>
  </w:num>
  <w:num w:numId="2">
    <w:abstractNumId w:val="10"/>
  </w:num>
  <w:num w:numId="3">
    <w:abstractNumId w:val="12"/>
  </w:num>
  <w:num w:numId="4">
    <w:abstractNumId w:val="3"/>
  </w:num>
  <w:num w:numId="5">
    <w:abstractNumId w:val="21"/>
  </w:num>
  <w:num w:numId="6">
    <w:abstractNumId w:val="5"/>
  </w:num>
  <w:num w:numId="7">
    <w:abstractNumId w:val="16"/>
  </w:num>
  <w:num w:numId="8">
    <w:abstractNumId w:val="1"/>
  </w:num>
  <w:num w:numId="9">
    <w:abstractNumId w:val="18"/>
  </w:num>
  <w:num w:numId="10">
    <w:abstractNumId w:val="20"/>
  </w:num>
  <w:num w:numId="11">
    <w:abstractNumId w:val="22"/>
  </w:num>
  <w:num w:numId="12">
    <w:abstractNumId w:val="8"/>
  </w:num>
  <w:num w:numId="13">
    <w:abstractNumId w:val="17"/>
  </w:num>
  <w:num w:numId="14">
    <w:abstractNumId w:val="0"/>
  </w:num>
  <w:num w:numId="15">
    <w:abstractNumId w:val="15"/>
  </w:num>
  <w:num w:numId="16">
    <w:abstractNumId w:val="7"/>
  </w:num>
  <w:num w:numId="17">
    <w:abstractNumId w:val="2"/>
  </w:num>
  <w:num w:numId="18">
    <w:abstractNumId w:val="23"/>
  </w:num>
  <w:num w:numId="19">
    <w:abstractNumId w:val="4"/>
  </w:num>
  <w:num w:numId="20">
    <w:abstractNumId w:val="13"/>
  </w:num>
  <w:num w:numId="21">
    <w:abstractNumId w:val="6"/>
  </w:num>
  <w:num w:numId="22">
    <w:abstractNumId w:val="11"/>
  </w:num>
  <w:num w:numId="23">
    <w:abstractNumId w:val="9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E2"/>
    <w:rsid w:val="000A551E"/>
    <w:rsid w:val="000C65E9"/>
    <w:rsid w:val="00131BAB"/>
    <w:rsid w:val="001B2D53"/>
    <w:rsid w:val="00271806"/>
    <w:rsid w:val="00371C12"/>
    <w:rsid w:val="003D0A2A"/>
    <w:rsid w:val="00450D47"/>
    <w:rsid w:val="004726D4"/>
    <w:rsid w:val="00520DE2"/>
    <w:rsid w:val="00546705"/>
    <w:rsid w:val="0055485F"/>
    <w:rsid w:val="00583725"/>
    <w:rsid w:val="005873A3"/>
    <w:rsid w:val="0062246D"/>
    <w:rsid w:val="00674E63"/>
    <w:rsid w:val="006D2D5D"/>
    <w:rsid w:val="006E6752"/>
    <w:rsid w:val="00797B25"/>
    <w:rsid w:val="008019E4"/>
    <w:rsid w:val="00850CDD"/>
    <w:rsid w:val="00887DF4"/>
    <w:rsid w:val="008A34DA"/>
    <w:rsid w:val="009055D3"/>
    <w:rsid w:val="00931C1A"/>
    <w:rsid w:val="009B61E6"/>
    <w:rsid w:val="00A07370"/>
    <w:rsid w:val="00A17F07"/>
    <w:rsid w:val="00A25B5A"/>
    <w:rsid w:val="00A90483"/>
    <w:rsid w:val="00A95AA0"/>
    <w:rsid w:val="00AD62D6"/>
    <w:rsid w:val="00B12DAF"/>
    <w:rsid w:val="00B4460C"/>
    <w:rsid w:val="00B5429B"/>
    <w:rsid w:val="00C235C5"/>
    <w:rsid w:val="00C72595"/>
    <w:rsid w:val="00C9709E"/>
    <w:rsid w:val="00D57D88"/>
    <w:rsid w:val="00D80F4E"/>
    <w:rsid w:val="00DE4CC0"/>
    <w:rsid w:val="00DE6300"/>
    <w:rsid w:val="00E0212A"/>
    <w:rsid w:val="00E65C12"/>
    <w:rsid w:val="00F21945"/>
    <w:rsid w:val="00FA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DDCA5"/>
  <w15:docId w15:val="{AB4E9197-C9DD-442F-9ADD-CFE101636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after="0" w:line="240" w:lineRule="auto"/>
      <w:ind w:left="720" w:hanging="72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tblPr>
      <w:tblStyleRowBandSize w:val="1"/>
      <w:tblStyleColBandSize w:val="1"/>
    </w:tblPr>
  </w:style>
  <w:style w:type="table" w:customStyle="1" w:styleId="a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587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7D33"/>
  </w:style>
  <w:style w:type="paragraph" w:styleId="Zpat">
    <w:name w:val="footer"/>
    <w:basedOn w:val="Normln"/>
    <w:link w:val="ZpatChar"/>
    <w:uiPriority w:val="99"/>
    <w:unhideWhenUsed/>
    <w:rsid w:val="00587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7D33"/>
  </w:style>
  <w:style w:type="paragraph" w:styleId="Normlnweb">
    <w:name w:val="Normal (Web)"/>
    <w:basedOn w:val="Normln"/>
    <w:uiPriority w:val="99"/>
    <w:semiHidden/>
    <w:unhideWhenUsed/>
    <w:rsid w:val="004A6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FC2FB2"/>
    <w:rPr>
      <w:i/>
      <w:iCs/>
    </w:rPr>
  </w:style>
  <w:style w:type="table" w:customStyle="1" w:styleId="a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-wm-msonormal">
    <w:name w:val="-wm-msonormal"/>
    <w:basedOn w:val="Normln"/>
    <w:rsid w:val="008A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235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35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5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hyperlink" Target="http://www.berenika-vm.cz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u/3v9v/TMNdzRJ7EAVq8vnnN9A==">AMUW2mXZX1h4F58Hi/6d/GxI+qLJ6qRmYNqITqbI/yYumk3uh57vu2XcCb65J9wdEtgbORe9F2oxa+PO/BPTBJhdi7ooq91WlHBWxK1Z1xLdoeknsAn/r4GwBvDMK/a6d/yJ1X8Y+D0SUV4pUW3H5mUAy/E+wxJzR/OjsnUz8o1XBuiOWPMU3Ip6w3xUlwZag1tM8RskXJMF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30</Pages>
  <Words>6450</Words>
  <Characters>38061</Characters>
  <Application>Microsoft Office Word</Application>
  <DocSecurity>0</DocSecurity>
  <Lines>317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Berenika</dc:creator>
  <cp:lastModifiedBy>Matej Kopecky</cp:lastModifiedBy>
  <cp:revision>3</cp:revision>
  <cp:lastPrinted>2022-06-28T07:44:00Z</cp:lastPrinted>
  <dcterms:created xsi:type="dcterms:W3CDTF">2022-06-28T07:27:00Z</dcterms:created>
  <dcterms:modified xsi:type="dcterms:W3CDTF">2022-06-28T08:03:00Z</dcterms:modified>
</cp:coreProperties>
</file>